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3C719" w14:textId="77777777" w:rsidR="00251BD5" w:rsidRPr="004D6D09" w:rsidRDefault="00BB3D75" w:rsidP="00BB3D75">
      <w:pPr>
        <w:pStyle w:val="Bezodstpw"/>
        <w:jc w:val="center"/>
        <w:rPr>
          <w:rFonts w:ascii="Arial" w:hAnsi="Arial" w:cs="Arial"/>
          <w:b/>
          <w:sz w:val="24"/>
          <w:szCs w:val="24"/>
        </w:rPr>
      </w:pPr>
      <w:r w:rsidRPr="004D6D09">
        <w:rPr>
          <w:rFonts w:ascii="Arial" w:hAnsi="Arial" w:cs="Arial"/>
          <w:b/>
          <w:sz w:val="24"/>
          <w:szCs w:val="24"/>
        </w:rPr>
        <w:t>OPIS PRZEDMIOTU</w:t>
      </w:r>
      <w:r w:rsidR="00492EE4" w:rsidRPr="004D6D09">
        <w:rPr>
          <w:rFonts w:ascii="Arial" w:hAnsi="Arial" w:cs="Arial"/>
          <w:b/>
          <w:sz w:val="24"/>
          <w:szCs w:val="24"/>
        </w:rPr>
        <w:t xml:space="preserve"> ZAMÓWIENIA DLA ZADANIA</w:t>
      </w:r>
      <w:r w:rsidRPr="004D6D09">
        <w:rPr>
          <w:rFonts w:ascii="Arial" w:hAnsi="Arial" w:cs="Arial"/>
          <w:b/>
          <w:sz w:val="24"/>
          <w:szCs w:val="24"/>
        </w:rPr>
        <w:t>:</w:t>
      </w:r>
    </w:p>
    <w:p w14:paraId="37D003A2" w14:textId="570E1281" w:rsidR="00BB3D75" w:rsidRDefault="00864AF2" w:rsidP="00864AF2">
      <w:pPr>
        <w:pStyle w:val="Tekstpodstawowy"/>
        <w:tabs>
          <w:tab w:val="left" w:pos="142"/>
          <w:tab w:val="left" w:pos="284"/>
          <w:tab w:val="left" w:pos="425"/>
          <w:tab w:val="left" w:pos="567"/>
        </w:tabs>
        <w:jc w:val="center"/>
        <w:rPr>
          <w:rFonts w:ascii="Arial" w:eastAsiaTheme="minorHAnsi" w:hAnsi="Arial" w:cs="Arial"/>
          <w:b/>
          <w:szCs w:val="24"/>
        </w:rPr>
      </w:pPr>
      <w:r w:rsidRPr="00864AF2">
        <w:rPr>
          <w:rFonts w:ascii="Arial" w:eastAsiaTheme="minorHAnsi" w:hAnsi="Arial" w:cs="Arial"/>
          <w:b/>
          <w:szCs w:val="24"/>
        </w:rPr>
        <w:t>Kompleksowa modernizacja infrastruktury drogowej przy Brzeskim Centrum Medycznym w Brzegu</w:t>
      </w:r>
      <w:r w:rsidR="00501FA1">
        <w:rPr>
          <w:rFonts w:ascii="Arial" w:eastAsiaTheme="minorHAnsi" w:hAnsi="Arial" w:cs="Arial"/>
          <w:b/>
          <w:szCs w:val="24"/>
        </w:rPr>
        <w:t xml:space="preserve"> i na drogach powiatowych Powiatu Brzeskiego </w:t>
      </w:r>
    </w:p>
    <w:p w14:paraId="4553B2B4" w14:textId="77777777" w:rsidR="00864AF2" w:rsidRDefault="00864AF2" w:rsidP="00BB3D75">
      <w:pPr>
        <w:pStyle w:val="Tekstpodstawowy"/>
        <w:tabs>
          <w:tab w:val="left" w:pos="142"/>
          <w:tab w:val="left" w:pos="284"/>
          <w:tab w:val="left" w:pos="425"/>
          <w:tab w:val="left" w:pos="567"/>
        </w:tabs>
        <w:rPr>
          <w:rFonts w:ascii="Arial" w:eastAsiaTheme="minorHAnsi" w:hAnsi="Arial" w:cs="Arial"/>
          <w:b/>
          <w:szCs w:val="24"/>
        </w:rPr>
      </w:pPr>
    </w:p>
    <w:p w14:paraId="66AFECBF" w14:textId="77777777" w:rsidR="00864AF2" w:rsidRPr="004D6D09" w:rsidRDefault="00864AF2" w:rsidP="00BB3D75">
      <w:pPr>
        <w:pStyle w:val="Tekstpodstawowy"/>
        <w:tabs>
          <w:tab w:val="left" w:pos="142"/>
          <w:tab w:val="left" w:pos="284"/>
          <w:tab w:val="left" w:pos="425"/>
          <w:tab w:val="left" w:pos="567"/>
        </w:tabs>
        <w:rPr>
          <w:rFonts w:ascii="Arial" w:hAnsi="Arial" w:cs="Arial"/>
          <w:szCs w:val="24"/>
        </w:rPr>
      </w:pPr>
    </w:p>
    <w:p w14:paraId="422841E2" w14:textId="77777777" w:rsidR="00BB3D75" w:rsidRPr="004D6D09" w:rsidRDefault="00BB3D75" w:rsidP="004D6D09">
      <w:pPr>
        <w:pStyle w:val="Bezodstpw"/>
        <w:jc w:val="both"/>
        <w:rPr>
          <w:rFonts w:ascii="Arial" w:hAnsi="Arial" w:cs="Arial"/>
          <w:b/>
        </w:rPr>
      </w:pPr>
      <w:r w:rsidRPr="004D6D09">
        <w:rPr>
          <w:rFonts w:ascii="Arial" w:hAnsi="Arial" w:cs="Arial"/>
        </w:rPr>
        <w:t xml:space="preserve">Wspólny Słownik Zamówień (CPV): </w:t>
      </w:r>
    </w:p>
    <w:p w14:paraId="1D744163" w14:textId="49167544" w:rsidR="00BB3D75" w:rsidRPr="004D6D09" w:rsidRDefault="00813D67" w:rsidP="004D6D09">
      <w:pPr>
        <w:pStyle w:val="Bezodstpw"/>
        <w:jc w:val="both"/>
        <w:rPr>
          <w:rFonts w:ascii="Arial" w:hAnsi="Arial" w:cs="Arial"/>
        </w:rPr>
      </w:pPr>
      <w:bookmarkStart w:id="0" w:name="_Hlk162948302"/>
      <w:r w:rsidRPr="004D6D09">
        <w:rPr>
          <w:rFonts w:ascii="Arial" w:hAnsi="Arial" w:cs="Arial"/>
          <w:b/>
        </w:rPr>
        <w:t>45233222-1</w:t>
      </w:r>
      <w:r w:rsidR="004D6D09">
        <w:rPr>
          <w:rFonts w:ascii="Arial" w:hAnsi="Arial" w:cs="Arial"/>
          <w:b/>
        </w:rPr>
        <w:tab/>
      </w:r>
      <w:r w:rsidRPr="004D6D09">
        <w:rPr>
          <w:rFonts w:ascii="Arial" w:hAnsi="Arial" w:cs="Arial"/>
        </w:rPr>
        <w:t>Roboty budowlane w zakresie układania chodników i asfaltowania</w:t>
      </w:r>
    </w:p>
    <w:p w14:paraId="0FFD34FB" w14:textId="1F8C2A58" w:rsidR="00BB3D75" w:rsidRPr="004D6D09" w:rsidRDefault="00813D67" w:rsidP="004D6D09">
      <w:pPr>
        <w:pStyle w:val="Bezodstpw"/>
        <w:jc w:val="both"/>
        <w:rPr>
          <w:rFonts w:ascii="Arial" w:hAnsi="Arial" w:cs="Arial"/>
        </w:rPr>
      </w:pPr>
      <w:r w:rsidRPr="004D6D09">
        <w:rPr>
          <w:rFonts w:ascii="Arial" w:hAnsi="Arial" w:cs="Arial"/>
          <w:b/>
        </w:rPr>
        <w:t>45233224-5</w:t>
      </w:r>
      <w:r w:rsidR="004D6D09">
        <w:rPr>
          <w:rFonts w:ascii="Arial" w:hAnsi="Arial" w:cs="Arial"/>
        </w:rPr>
        <w:tab/>
      </w:r>
      <w:r w:rsidR="008C23E7" w:rsidRPr="004D6D09">
        <w:rPr>
          <w:rFonts w:ascii="Arial" w:hAnsi="Arial" w:cs="Arial"/>
        </w:rPr>
        <w:t>Roboty</w:t>
      </w:r>
      <w:r w:rsidRPr="004D6D09">
        <w:rPr>
          <w:rFonts w:ascii="Arial" w:hAnsi="Arial" w:cs="Arial"/>
        </w:rPr>
        <w:t xml:space="preserve"> budowlane w zakresie dróg dwu</w:t>
      </w:r>
      <w:r w:rsidR="008C23E7" w:rsidRPr="004D6D09">
        <w:rPr>
          <w:rFonts w:ascii="Arial" w:hAnsi="Arial" w:cs="Arial"/>
        </w:rPr>
        <w:t>pasmowych</w:t>
      </w:r>
    </w:p>
    <w:p w14:paraId="7FE635A1" w14:textId="62EFC4F2" w:rsidR="00927AD7" w:rsidRPr="004D6D09" w:rsidRDefault="00927AD7" w:rsidP="004D6D09">
      <w:pPr>
        <w:pStyle w:val="Bezodstpw"/>
        <w:jc w:val="both"/>
        <w:rPr>
          <w:rFonts w:ascii="Arial" w:hAnsi="Arial" w:cs="Arial"/>
        </w:rPr>
      </w:pPr>
      <w:r w:rsidRPr="004D6D09">
        <w:rPr>
          <w:rFonts w:ascii="Arial" w:hAnsi="Arial" w:cs="Arial"/>
          <w:b/>
        </w:rPr>
        <w:t>45233220-7</w:t>
      </w:r>
      <w:r w:rsidR="004D6D09">
        <w:rPr>
          <w:rFonts w:ascii="Arial" w:hAnsi="Arial" w:cs="Arial"/>
        </w:rPr>
        <w:tab/>
      </w:r>
      <w:r w:rsidR="008C23E7" w:rsidRPr="004D6D09">
        <w:rPr>
          <w:rFonts w:ascii="Arial" w:hAnsi="Arial" w:cs="Arial"/>
        </w:rPr>
        <w:t>Roboty w zakresie nawierzchni dróg</w:t>
      </w:r>
    </w:p>
    <w:p w14:paraId="450BA1C9" w14:textId="7FEDCB16" w:rsidR="00CC7F40" w:rsidRDefault="00927AD7" w:rsidP="00F36EB1">
      <w:pPr>
        <w:pStyle w:val="Bezodstpw"/>
        <w:ind w:left="1418" w:hanging="1418"/>
        <w:jc w:val="both"/>
        <w:rPr>
          <w:rFonts w:ascii="Arial" w:hAnsi="Arial" w:cs="Arial"/>
        </w:rPr>
      </w:pPr>
      <w:r w:rsidRPr="004D6D09">
        <w:rPr>
          <w:rFonts w:ascii="Arial" w:hAnsi="Arial" w:cs="Arial"/>
          <w:b/>
        </w:rPr>
        <w:t>4</w:t>
      </w:r>
      <w:r w:rsidR="008C23E7" w:rsidRPr="004D6D09">
        <w:rPr>
          <w:rFonts w:ascii="Arial" w:hAnsi="Arial" w:cs="Arial"/>
          <w:b/>
        </w:rPr>
        <w:t>5</w:t>
      </w:r>
      <w:r w:rsidRPr="004D6D09">
        <w:rPr>
          <w:rFonts w:ascii="Arial" w:hAnsi="Arial" w:cs="Arial"/>
          <w:b/>
        </w:rPr>
        <w:t>213310-9</w:t>
      </w:r>
      <w:r w:rsidR="004D6D09">
        <w:rPr>
          <w:rFonts w:ascii="Arial" w:hAnsi="Arial" w:cs="Arial"/>
        </w:rPr>
        <w:tab/>
      </w:r>
      <w:r w:rsidR="008C23E7" w:rsidRPr="004D6D09">
        <w:rPr>
          <w:rFonts w:ascii="Arial" w:hAnsi="Arial" w:cs="Arial"/>
        </w:rPr>
        <w:t>Roboty budowlane w zakresie budowy obiektów budowlanych</w:t>
      </w:r>
      <w:r w:rsidR="004D6D09" w:rsidRPr="004D6D09">
        <w:rPr>
          <w:rFonts w:ascii="Arial" w:hAnsi="Arial" w:cs="Arial"/>
        </w:rPr>
        <w:t xml:space="preserve"> </w:t>
      </w:r>
      <w:r w:rsidR="008C23E7" w:rsidRPr="004D6D09">
        <w:rPr>
          <w:rFonts w:ascii="Arial" w:hAnsi="Arial" w:cs="Arial"/>
        </w:rPr>
        <w:t xml:space="preserve">związanych </w:t>
      </w:r>
      <w:r w:rsidR="004D6D09">
        <w:rPr>
          <w:rFonts w:ascii="Arial" w:hAnsi="Arial" w:cs="Arial"/>
        </w:rPr>
        <w:br/>
      </w:r>
      <w:r w:rsidR="008C23E7" w:rsidRPr="004D6D09">
        <w:rPr>
          <w:rFonts w:ascii="Arial" w:hAnsi="Arial" w:cs="Arial"/>
        </w:rPr>
        <w:t>z transportem drogowym</w:t>
      </w:r>
    </w:p>
    <w:p w14:paraId="6BBD5448" w14:textId="3C0F8BC5" w:rsidR="00CC7F40" w:rsidRPr="00CC7F40" w:rsidRDefault="00CC7F40" w:rsidP="00CC7F40">
      <w:pPr>
        <w:pStyle w:val="Bezodstpw"/>
        <w:ind w:left="1418" w:hanging="1418"/>
        <w:jc w:val="both"/>
        <w:rPr>
          <w:rFonts w:ascii="Arial" w:hAnsi="Arial" w:cs="Arial"/>
        </w:rPr>
      </w:pPr>
      <w:r w:rsidRPr="00CC7F40">
        <w:rPr>
          <w:rFonts w:ascii="Arial" w:hAnsi="Arial" w:cs="Arial"/>
          <w:b/>
          <w:bCs/>
        </w:rPr>
        <w:t>45100000-8</w:t>
      </w:r>
      <w:r w:rsidRPr="00CC7F40">
        <w:rPr>
          <w:rFonts w:ascii="Arial" w:hAnsi="Arial" w:cs="Arial"/>
        </w:rPr>
        <w:t xml:space="preserve"> </w:t>
      </w:r>
      <w:r>
        <w:rPr>
          <w:rFonts w:ascii="Arial" w:hAnsi="Arial" w:cs="Arial"/>
        </w:rPr>
        <w:tab/>
      </w:r>
      <w:r w:rsidRPr="00CC7F40">
        <w:rPr>
          <w:rFonts w:ascii="Arial" w:hAnsi="Arial" w:cs="Arial"/>
        </w:rPr>
        <w:t>Przygotowanie terenu pod budowę</w:t>
      </w:r>
    </w:p>
    <w:p w14:paraId="59574B36" w14:textId="3B71CF58" w:rsidR="00CC7F40" w:rsidRPr="00CC7F40" w:rsidRDefault="00CC7F40" w:rsidP="00CC7F40">
      <w:pPr>
        <w:pStyle w:val="Bezodstpw"/>
        <w:ind w:left="1418" w:hanging="1418"/>
        <w:jc w:val="both"/>
        <w:rPr>
          <w:rFonts w:ascii="Arial" w:hAnsi="Arial" w:cs="Arial"/>
        </w:rPr>
      </w:pPr>
      <w:r w:rsidRPr="00CC7F40">
        <w:rPr>
          <w:rFonts w:ascii="Arial" w:hAnsi="Arial" w:cs="Arial"/>
          <w:b/>
          <w:bCs/>
        </w:rPr>
        <w:t>45111000-8</w:t>
      </w:r>
      <w:r w:rsidRPr="00CC7F40">
        <w:rPr>
          <w:rFonts w:ascii="Arial" w:hAnsi="Arial" w:cs="Arial"/>
        </w:rPr>
        <w:t xml:space="preserve"> </w:t>
      </w:r>
      <w:r>
        <w:rPr>
          <w:rFonts w:ascii="Arial" w:hAnsi="Arial" w:cs="Arial"/>
        </w:rPr>
        <w:tab/>
      </w:r>
      <w:r w:rsidRPr="00CC7F40">
        <w:rPr>
          <w:rFonts w:ascii="Arial" w:hAnsi="Arial" w:cs="Arial"/>
        </w:rPr>
        <w:t>Roboty w zakresie burzenia, roboty ziemne</w:t>
      </w:r>
    </w:p>
    <w:p w14:paraId="04ED369B" w14:textId="182C4773" w:rsidR="00CC7F40" w:rsidRPr="00CC7F40" w:rsidRDefault="00CC7F40" w:rsidP="00CC7F40">
      <w:pPr>
        <w:pStyle w:val="Bezodstpw"/>
        <w:ind w:left="1418" w:hanging="1418"/>
        <w:jc w:val="both"/>
        <w:rPr>
          <w:rFonts w:ascii="Arial" w:hAnsi="Arial" w:cs="Arial"/>
        </w:rPr>
      </w:pPr>
      <w:r w:rsidRPr="00CC7F40">
        <w:rPr>
          <w:rFonts w:ascii="Arial" w:hAnsi="Arial" w:cs="Arial"/>
          <w:b/>
          <w:bCs/>
        </w:rPr>
        <w:t>45111200-0</w:t>
      </w:r>
      <w:r w:rsidRPr="00CC7F40">
        <w:rPr>
          <w:rFonts w:ascii="Arial" w:hAnsi="Arial" w:cs="Arial"/>
        </w:rPr>
        <w:t xml:space="preserve"> </w:t>
      </w:r>
      <w:r>
        <w:rPr>
          <w:rFonts w:ascii="Arial" w:hAnsi="Arial" w:cs="Arial"/>
        </w:rPr>
        <w:tab/>
      </w:r>
      <w:r w:rsidRPr="00CC7F40">
        <w:rPr>
          <w:rFonts w:ascii="Arial" w:hAnsi="Arial" w:cs="Arial"/>
        </w:rPr>
        <w:t>Roboty w zakresie przygotowania terenu pod budowę i roboty ziemne</w:t>
      </w:r>
    </w:p>
    <w:p w14:paraId="1B547F93" w14:textId="75BDD081" w:rsidR="00CC7F40" w:rsidRPr="00CC7F40" w:rsidRDefault="00CC7F40" w:rsidP="00CC7F40">
      <w:pPr>
        <w:pStyle w:val="Bezodstpw"/>
        <w:ind w:left="1418" w:hanging="1418"/>
        <w:jc w:val="both"/>
        <w:rPr>
          <w:rFonts w:ascii="Arial" w:hAnsi="Arial" w:cs="Arial"/>
        </w:rPr>
      </w:pPr>
      <w:r w:rsidRPr="00CC7F40">
        <w:rPr>
          <w:rFonts w:ascii="Arial" w:hAnsi="Arial" w:cs="Arial"/>
          <w:b/>
          <w:bCs/>
        </w:rPr>
        <w:t>45233220-7</w:t>
      </w:r>
      <w:r w:rsidRPr="00CC7F40">
        <w:rPr>
          <w:rFonts w:ascii="Arial" w:hAnsi="Arial" w:cs="Arial"/>
        </w:rPr>
        <w:t xml:space="preserve"> </w:t>
      </w:r>
      <w:r>
        <w:rPr>
          <w:rFonts w:ascii="Arial" w:hAnsi="Arial" w:cs="Arial"/>
        </w:rPr>
        <w:tab/>
      </w:r>
      <w:r w:rsidRPr="00CC7F40">
        <w:rPr>
          <w:rFonts w:ascii="Arial" w:hAnsi="Arial" w:cs="Arial"/>
        </w:rPr>
        <w:t>Roboty w zakresie nawierzchni dróg</w:t>
      </w:r>
    </w:p>
    <w:p w14:paraId="751CED79" w14:textId="77777777" w:rsidR="00CC7F40" w:rsidRPr="00CC7F40" w:rsidRDefault="00CC7F40" w:rsidP="00CC7F40">
      <w:pPr>
        <w:pStyle w:val="Bezodstpw"/>
        <w:ind w:left="1418" w:hanging="1418"/>
        <w:jc w:val="both"/>
        <w:rPr>
          <w:rFonts w:ascii="Arial" w:hAnsi="Arial" w:cs="Arial"/>
        </w:rPr>
      </w:pPr>
      <w:r w:rsidRPr="00CC7F40">
        <w:rPr>
          <w:rFonts w:ascii="Arial" w:hAnsi="Arial" w:cs="Arial"/>
          <w:b/>
          <w:bCs/>
        </w:rPr>
        <w:t>45231300-8</w:t>
      </w:r>
      <w:r w:rsidRPr="00CC7F40">
        <w:rPr>
          <w:rFonts w:ascii="Arial" w:hAnsi="Arial" w:cs="Arial"/>
        </w:rPr>
        <w:t xml:space="preserve"> Roboty budowlane w zakresie budowy wodociągów i rurociągów do odprowadzania ścieków</w:t>
      </w:r>
    </w:p>
    <w:p w14:paraId="71CF2BA5" w14:textId="3F8392F6" w:rsidR="00CC7F40" w:rsidRPr="00CC7F40" w:rsidRDefault="00CC7F40" w:rsidP="00CC7F40">
      <w:pPr>
        <w:pStyle w:val="Bezodstpw"/>
        <w:ind w:left="1418" w:hanging="1418"/>
        <w:jc w:val="both"/>
        <w:rPr>
          <w:rFonts w:ascii="Arial" w:hAnsi="Arial" w:cs="Arial"/>
        </w:rPr>
      </w:pPr>
      <w:r w:rsidRPr="00CC7F40">
        <w:rPr>
          <w:rFonts w:ascii="Arial" w:hAnsi="Arial" w:cs="Arial"/>
          <w:b/>
          <w:bCs/>
        </w:rPr>
        <w:t>44130000-0</w:t>
      </w:r>
      <w:r w:rsidRPr="00CC7F40">
        <w:rPr>
          <w:rFonts w:ascii="Arial" w:hAnsi="Arial" w:cs="Arial"/>
        </w:rPr>
        <w:t xml:space="preserve"> </w:t>
      </w:r>
      <w:r>
        <w:rPr>
          <w:rFonts w:ascii="Arial" w:hAnsi="Arial" w:cs="Arial"/>
        </w:rPr>
        <w:tab/>
      </w:r>
      <w:r w:rsidRPr="00CC7F40">
        <w:rPr>
          <w:rFonts w:ascii="Arial" w:hAnsi="Arial" w:cs="Arial"/>
        </w:rPr>
        <w:t>Studzienki kanalizacyjne</w:t>
      </w:r>
    </w:p>
    <w:p w14:paraId="33CA6057" w14:textId="35A9CB3F" w:rsidR="00CC7F40" w:rsidRPr="00CC7F40" w:rsidRDefault="00CC7F40" w:rsidP="00CC7F40">
      <w:pPr>
        <w:pStyle w:val="Bezodstpw"/>
        <w:ind w:left="1418" w:hanging="1418"/>
        <w:jc w:val="both"/>
        <w:rPr>
          <w:rFonts w:ascii="Arial" w:hAnsi="Arial" w:cs="Arial"/>
        </w:rPr>
      </w:pPr>
      <w:r w:rsidRPr="00CC7F40">
        <w:rPr>
          <w:rFonts w:ascii="Arial" w:hAnsi="Arial" w:cs="Arial"/>
          <w:b/>
          <w:bCs/>
        </w:rPr>
        <w:t>45231110-9</w:t>
      </w:r>
      <w:r w:rsidRPr="00CC7F40">
        <w:rPr>
          <w:rFonts w:ascii="Arial" w:hAnsi="Arial" w:cs="Arial"/>
        </w:rPr>
        <w:t xml:space="preserve"> </w:t>
      </w:r>
      <w:r>
        <w:rPr>
          <w:rFonts w:ascii="Arial" w:hAnsi="Arial" w:cs="Arial"/>
        </w:rPr>
        <w:tab/>
      </w:r>
      <w:r w:rsidRPr="00CC7F40">
        <w:rPr>
          <w:rFonts w:ascii="Arial" w:hAnsi="Arial" w:cs="Arial"/>
        </w:rPr>
        <w:t>Roboty budowlane w zakresie kładzenia rurociągów</w:t>
      </w:r>
    </w:p>
    <w:p w14:paraId="75DEA5C5" w14:textId="4DE70E98" w:rsidR="00CC7F40" w:rsidRPr="00CC7F40" w:rsidRDefault="00CC7F40" w:rsidP="00CC7F40">
      <w:pPr>
        <w:pStyle w:val="Bezodstpw"/>
        <w:ind w:left="1418" w:hanging="1418"/>
        <w:jc w:val="both"/>
        <w:rPr>
          <w:rFonts w:ascii="Arial" w:hAnsi="Arial" w:cs="Arial"/>
        </w:rPr>
      </w:pPr>
      <w:r w:rsidRPr="00CC7F40">
        <w:rPr>
          <w:rFonts w:ascii="Arial" w:hAnsi="Arial" w:cs="Arial"/>
          <w:b/>
          <w:bCs/>
        </w:rPr>
        <w:t>45232451-8</w:t>
      </w:r>
      <w:r w:rsidRPr="00CC7F40">
        <w:rPr>
          <w:rFonts w:ascii="Arial" w:hAnsi="Arial" w:cs="Arial"/>
        </w:rPr>
        <w:t xml:space="preserve"> </w:t>
      </w:r>
      <w:r>
        <w:rPr>
          <w:rFonts w:ascii="Arial" w:hAnsi="Arial" w:cs="Arial"/>
        </w:rPr>
        <w:tab/>
      </w:r>
      <w:r w:rsidRPr="00CC7F40">
        <w:rPr>
          <w:rFonts w:ascii="Arial" w:hAnsi="Arial" w:cs="Arial"/>
        </w:rPr>
        <w:t>Roboty odwadniające i nawierzchniowe</w:t>
      </w:r>
    </w:p>
    <w:p w14:paraId="798A714C" w14:textId="3427CDD6" w:rsidR="00CC7F40" w:rsidRPr="00CC7F40" w:rsidRDefault="00CC7F40" w:rsidP="00CC7F40">
      <w:pPr>
        <w:pStyle w:val="Bezodstpw"/>
        <w:ind w:left="1418" w:hanging="1418"/>
        <w:jc w:val="both"/>
        <w:rPr>
          <w:rFonts w:ascii="Arial" w:hAnsi="Arial" w:cs="Arial"/>
        </w:rPr>
      </w:pPr>
      <w:r w:rsidRPr="00CC7F40">
        <w:rPr>
          <w:rFonts w:ascii="Arial" w:hAnsi="Arial" w:cs="Arial"/>
          <w:b/>
          <w:bCs/>
        </w:rPr>
        <w:t>45232452-5</w:t>
      </w:r>
      <w:r w:rsidRPr="00CC7F40">
        <w:rPr>
          <w:rFonts w:ascii="Arial" w:hAnsi="Arial" w:cs="Arial"/>
        </w:rPr>
        <w:t xml:space="preserve"> </w:t>
      </w:r>
      <w:r>
        <w:rPr>
          <w:rFonts w:ascii="Arial" w:hAnsi="Arial" w:cs="Arial"/>
        </w:rPr>
        <w:tab/>
      </w:r>
      <w:r w:rsidRPr="00CC7F40">
        <w:rPr>
          <w:rFonts w:ascii="Arial" w:hAnsi="Arial" w:cs="Arial"/>
        </w:rPr>
        <w:t>Roboty odwadniające</w:t>
      </w:r>
    </w:p>
    <w:p w14:paraId="4F295ED4" w14:textId="761064CE" w:rsidR="00CC7F40" w:rsidRPr="00CC7F40" w:rsidRDefault="00CC7F40" w:rsidP="00CC7F40">
      <w:pPr>
        <w:pStyle w:val="Bezodstpw"/>
        <w:ind w:left="1418" w:hanging="1418"/>
        <w:jc w:val="both"/>
        <w:rPr>
          <w:rFonts w:ascii="Arial" w:hAnsi="Arial" w:cs="Arial"/>
        </w:rPr>
      </w:pPr>
      <w:r w:rsidRPr="00CC7F40">
        <w:rPr>
          <w:rFonts w:ascii="Arial" w:hAnsi="Arial" w:cs="Arial"/>
          <w:b/>
          <w:bCs/>
        </w:rPr>
        <w:t>45231400-9</w:t>
      </w:r>
      <w:r w:rsidRPr="00CC7F40">
        <w:rPr>
          <w:rFonts w:ascii="Arial" w:hAnsi="Arial" w:cs="Arial"/>
        </w:rPr>
        <w:t xml:space="preserve"> </w:t>
      </w:r>
      <w:r>
        <w:rPr>
          <w:rFonts w:ascii="Arial" w:hAnsi="Arial" w:cs="Arial"/>
        </w:rPr>
        <w:tab/>
      </w:r>
      <w:r w:rsidRPr="00CC7F40">
        <w:rPr>
          <w:rFonts w:ascii="Arial" w:hAnsi="Arial" w:cs="Arial"/>
        </w:rPr>
        <w:t>Roboty budowlane w zakresie budowy linii energetycznych</w:t>
      </w:r>
    </w:p>
    <w:p w14:paraId="0127CC5A" w14:textId="6DF81969" w:rsidR="00CC7F40" w:rsidRPr="00CC7F40" w:rsidRDefault="00CC7F40" w:rsidP="00CC7F40">
      <w:pPr>
        <w:pStyle w:val="Bezodstpw"/>
        <w:ind w:left="1418" w:hanging="1418"/>
        <w:jc w:val="both"/>
        <w:rPr>
          <w:rFonts w:ascii="Arial" w:hAnsi="Arial" w:cs="Arial"/>
        </w:rPr>
      </w:pPr>
      <w:r w:rsidRPr="00CC7F40">
        <w:rPr>
          <w:rFonts w:ascii="Arial" w:hAnsi="Arial" w:cs="Arial"/>
          <w:b/>
          <w:bCs/>
        </w:rPr>
        <w:t>45316110-9</w:t>
      </w:r>
      <w:r w:rsidRPr="00CC7F40">
        <w:rPr>
          <w:rFonts w:ascii="Arial" w:hAnsi="Arial" w:cs="Arial"/>
        </w:rPr>
        <w:t xml:space="preserve"> </w:t>
      </w:r>
      <w:r>
        <w:rPr>
          <w:rFonts w:ascii="Arial" w:hAnsi="Arial" w:cs="Arial"/>
        </w:rPr>
        <w:tab/>
      </w:r>
      <w:r w:rsidRPr="00CC7F40">
        <w:rPr>
          <w:rFonts w:ascii="Arial" w:hAnsi="Arial" w:cs="Arial"/>
        </w:rPr>
        <w:t>Instalowanie urządzeń oświetlenia drogowego</w:t>
      </w:r>
    </w:p>
    <w:p w14:paraId="6ED74A4C" w14:textId="700B698B" w:rsidR="00CC7F40" w:rsidRPr="00CC7F40" w:rsidRDefault="00CC7F40" w:rsidP="00CC7F40">
      <w:pPr>
        <w:pStyle w:val="Bezodstpw"/>
        <w:ind w:left="1418" w:hanging="1418"/>
        <w:jc w:val="both"/>
        <w:rPr>
          <w:rFonts w:ascii="Arial" w:hAnsi="Arial" w:cs="Arial"/>
        </w:rPr>
      </w:pPr>
      <w:r w:rsidRPr="00CC7F40">
        <w:rPr>
          <w:rFonts w:ascii="Arial" w:hAnsi="Arial" w:cs="Arial"/>
          <w:b/>
          <w:bCs/>
        </w:rPr>
        <w:t>45232310-8</w:t>
      </w:r>
      <w:r w:rsidRPr="00CC7F40">
        <w:rPr>
          <w:rFonts w:ascii="Arial" w:hAnsi="Arial" w:cs="Arial"/>
        </w:rPr>
        <w:t xml:space="preserve"> </w:t>
      </w:r>
      <w:r>
        <w:rPr>
          <w:rFonts w:ascii="Arial" w:hAnsi="Arial" w:cs="Arial"/>
        </w:rPr>
        <w:tab/>
      </w:r>
      <w:r w:rsidRPr="00CC7F40">
        <w:rPr>
          <w:rFonts w:ascii="Arial" w:hAnsi="Arial" w:cs="Arial"/>
        </w:rPr>
        <w:t>Roboty budowlane w zakresie linii telefonicznych</w:t>
      </w:r>
    </w:p>
    <w:p w14:paraId="46674148" w14:textId="00DCDCA1" w:rsidR="00CC7F40" w:rsidRDefault="00CC7F40" w:rsidP="00CC7F40">
      <w:pPr>
        <w:pStyle w:val="Bezodstpw"/>
        <w:ind w:left="1418" w:hanging="1418"/>
        <w:jc w:val="both"/>
        <w:rPr>
          <w:rFonts w:ascii="Arial" w:hAnsi="Arial" w:cs="Arial"/>
        </w:rPr>
      </w:pPr>
      <w:r w:rsidRPr="00CC7F40">
        <w:rPr>
          <w:rFonts w:ascii="Arial" w:hAnsi="Arial" w:cs="Arial"/>
          <w:b/>
          <w:bCs/>
        </w:rPr>
        <w:t>77310000-6</w:t>
      </w:r>
      <w:r w:rsidRPr="00CC7F40">
        <w:rPr>
          <w:rFonts w:ascii="Arial" w:hAnsi="Arial" w:cs="Arial"/>
        </w:rPr>
        <w:t xml:space="preserve"> </w:t>
      </w:r>
      <w:r>
        <w:rPr>
          <w:rFonts w:ascii="Arial" w:hAnsi="Arial" w:cs="Arial"/>
        </w:rPr>
        <w:tab/>
      </w:r>
      <w:r w:rsidRPr="00CC7F40">
        <w:rPr>
          <w:rFonts w:ascii="Arial" w:hAnsi="Arial" w:cs="Arial"/>
        </w:rPr>
        <w:t>Usługi sadzenia roślin oraz utrzymania terenów zielonych</w:t>
      </w:r>
    </w:p>
    <w:bookmarkEnd w:id="0"/>
    <w:p w14:paraId="650ABDF9" w14:textId="51E8BB40" w:rsidR="00CC7F40" w:rsidRDefault="00CC7F40" w:rsidP="00CC7F40">
      <w:pPr>
        <w:autoSpaceDE w:val="0"/>
        <w:autoSpaceDN w:val="0"/>
        <w:adjustRightInd w:val="0"/>
        <w:spacing w:after="0" w:line="240" w:lineRule="auto"/>
        <w:rPr>
          <w:rFonts w:ascii="Arial" w:hAnsi="Arial" w:cs="Arial"/>
          <w:sz w:val="24"/>
          <w:szCs w:val="24"/>
        </w:rPr>
      </w:pPr>
    </w:p>
    <w:p w14:paraId="6D90867B" w14:textId="19E6721F" w:rsidR="00501FA1" w:rsidRPr="000C1E9B" w:rsidRDefault="00501FA1" w:rsidP="00CC7F40">
      <w:pPr>
        <w:autoSpaceDE w:val="0"/>
        <w:autoSpaceDN w:val="0"/>
        <w:adjustRightInd w:val="0"/>
        <w:spacing w:after="0" w:line="240" w:lineRule="auto"/>
        <w:rPr>
          <w:rFonts w:ascii="Arial" w:hAnsi="Arial" w:cs="Arial"/>
          <w:b/>
          <w:bCs/>
        </w:rPr>
      </w:pPr>
      <w:r w:rsidRPr="000C1E9B">
        <w:rPr>
          <w:rFonts w:ascii="Arial" w:hAnsi="Arial" w:cs="Arial"/>
          <w:b/>
          <w:bCs/>
        </w:rPr>
        <w:t xml:space="preserve">Modernizacja infrastruktury drogowej przy Brzeskim Centrum Medycznym obejmuje: </w:t>
      </w:r>
    </w:p>
    <w:p w14:paraId="2066269D" w14:textId="77777777" w:rsidR="00CE3945" w:rsidRDefault="00CE3945" w:rsidP="00CC7F40">
      <w:pPr>
        <w:autoSpaceDE w:val="0"/>
        <w:autoSpaceDN w:val="0"/>
        <w:adjustRightInd w:val="0"/>
        <w:spacing w:after="0" w:line="240" w:lineRule="auto"/>
        <w:rPr>
          <w:rFonts w:ascii="Arial" w:hAnsi="Arial" w:cs="Arial"/>
          <w:sz w:val="24"/>
          <w:szCs w:val="24"/>
        </w:rPr>
      </w:pPr>
    </w:p>
    <w:p w14:paraId="191D5E3E" w14:textId="73ADEB91" w:rsidR="006F2D53" w:rsidRDefault="006F2D53" w:rsidP="006F2D53">
      <w:pPr>
        <w:autoSpaceDE w:val="0"/>
        <w:autoSpaceDN w:val="0"/>
        <w:adjustRightInd w:val="0"/>
        <w:spacing w:after="0" w:line="240" w:lineRule="auto"/>
        <w:jc w:val="both"/>
        <w:rPr>
          <w:rFonts w:ascii="Arial" w:hAnsi="Arial" w:cs="Arial"/>
        </w:rPr>
      </w:pPr>
      <w:r>
        <w:rPr>
          <w:rFonts w:ascii="Arial" w:hAnsi="Arial" w:cs="Arial"/>
        </w:rPr>
        <w:t xml:space="preserve">- </w:t>
      </w:r>
      <w:r w:rsidRPr="00CE3945">
        <w:rPr>
          <w:rFonts w:ascii="Arial" w:hAnsi="Arial" w:cs="Arial"/>
        </w:rPr>
        <w:t xml:space="preserve"> przebudowę istniejących dróg w tym dróg pożarowych,</w:t>
      </w:r>
      <w:r>
        <w:rPr>
          <w:rFonts w:ascii="Arial" w:hAnsi="Arial" w:cs="Arial"/>
        </w:rPr>
        <w:t xml:space="preserve"> </w:t>
      </w:r>
      <w:r w:rsidRPr="00CE3945">
        <w:rPr>
          <w:rFonts w:ascii="Arial" w:hAnsi="Arial" w:cs="Arial"/>
        </w:rPr>
        <w:t>przebudowę/rozbudowę</w:t>
      </w:r>
      <w:r>
        <w:rPr>
          <w:rFonts w:ascii="Arial" w:hAnsi="Arial" w:cs="Arial"/>
        </w:rPr>
        <w:t xml:space="preserve"> </w:t>
      </w:r>
      <w:r w:rsidRPr="00CE3945">
        <w:rPr>
          <w:rFonts w:ascii="Arial" w:hAnsi="Arial" w:cs="Arial"/>
        </w:rPr>
        <w:t>istniejących chodników,</w:t>
      </w:r>
      <w:r>
        <w:rPr>
          <w:rFonts w:ascii="Arial" w:hAnsi="Arial" w:cs="Arial"/>
        </w:rPr>
        <w:t xml:space="preserve"> </w:t>
      </w:r>
      <w:r w:rsidRPr="00CE3945">
        <w:rPr>
          <w:rFonts w:ascii="Arial" w:hAnsi="Arial" w:cs="Arial"/>
        </w:rPr>
        <w:t>przebudowę/rozbudowę istniejąc</w:t>
      </w:r>
      <w:r>
        <w:rPr>
          <w:rFonts w:ascii="Arial" w:hAnsi="Arial" w:cs="Arial"/>
        </w:rPr>
        <w:t>ych</w:t>
      </w:r>
      <w:r w:rsidRPr="00CE3945">
        <w:rPr>
          <w:rFonts w:ascii="Arial" w:hAnsi="Arial" w:cs="Arial"/>
        </w:rPr>
        <w:t xml:space="preserve"> miejsc postojowych,</w:t>
      </w:r>
      <w:r>
        <w:rPr>
          <w:rFonts w:ascii="Arial" w:hAnsi="Arial" w:cs="Arial"/>
        </w:rPr>
        <w:t xml:space="preserve"> </w:t>
      </w:r>
      <w:r w:rsidRPr="00CE3945">
        <w:rPr>
          <w:rFonts w:ascii="Arial" w:hAnsi="Arial" w:cs="Arial"/>
        </w:rPr>
        <w:t>przebudowę/rozbudowę istniejącego systemu odwodnienia,</w:t>
      </w:r>
      <w:r>
        <w:rPr>
          <w:rFonts w:ascii="Arial" w:hAnsi="Arial" w:cs="Arial"/>
        </w:rPr>
        <w:t xml:space="preserve"> </w:t>
      </w:r>
      <w:r w:rsidRPr="00CE3945">
        <w:rPr>
          <w:rFonts w:ascii="Arial" w:hAnsi="Arial" w:cs="Arial"/>
        </w:rPr>
        <w:t>przebudowę istniejącego placu manewrowego,</w:t>
      </w:r>
      <w:r>
        <w:rPr>
          <w:rFonts w:ascii="Arial" w:hAnsi="Arial" w:cs="Arial"/>
        </w:rPr>
        <w:t xml:space="preserve"> </w:t>
      </w:r>
      <w:r w:rsidRPr="00CE3945">
        <w:rPr>
          <w:rFonts w:ascii="Arial" w:hAnsi="Arial" w:cs="Arial"/>
        </w:rPr>
        <w:t>przebudowę/rozbudowę istniejącego oświetlenia</w:t>
      </w:r>
      <w:r>
        <w:rPr>
          <w:rFonts w:ascii="Arial" w:hAnsi="Arial" w:cs="Arial"/>
        </w:rPr>
        <w:t xml:space="preserve"> wraz z siecią elektroenergetyczną i montażem miejsca do ładowania pojazdów elektrycznych</w:t>
      </w:r>
      <w:r w:rsidRPr="00CE3945">
        <w:rPr>
          <w:rFonts w:ascii="Arial" w:hAnsi="Arial" w:cs="Arial"/>
        </w:rPr>
        <w:t>,</w:t>
      </w:r>
      <w:r>
        <w:rPr>
          <w:rFonts w:ascii="Arial" w:hAnsi="Arial" w:cs="Arial"/>
        </w:rPr>
        <w:t xml:space="preserve"> </w:t>
      </w:r>
      <w:r w:rsidRPr="00CE3945">
        <w:rPr>
          <w:rFonts w:ascii="Arial" w:hAnsi="Arial" w:cs="Arial"/>
        </w:rPr>
        <w:t>zabezpieczenie istniejącej sieci teletechnicznej</w:t>
      </w:r>
      <w:r>
        <w:rPr>
          <w:rFonts w:ascii="Arial" w:hAnsi="Arial" w:cs="Arial"/>
        </w:rPr>
        <w:t xml:space="preserve">, </w:t>
      </w:r>
      <w:r w:rsidRPr="00CE3945">
        <w:rPr>
          <w:rFonts w:ascii="Arial" w:hAnsi="Arial" w:cs="Arial"/>
        </w:rPr>
        <w:t>poszerzenie jezdni dla zaopatrzenia BCM</w:t>
      </w:r>
      <w:r>
        <w:rPr>
          <w:rFonts w:ascii="Arial" w:hAnsi="Arial" w:cs="Arial"/>
        </w:rPr>
        <w:t xml:space="preserve">, </w:t>
      </w:r>
      <w:r w:rsidRPr="00CE3945">
        <w:rPr>
          <w:rFonts w:ascii="Arial" w:hAnsi="Arial" w:cs="Arial"/>
        </w:rPr>
        <w:t>wycinkę/przesadzenie</w:t>
      </w:r>
      <w:r w:rsidR="005A42C4">
        <w:rPr>
          <w:rFonts w:ascii="Arial" w:hAnsi="Arial" w:cs="Arial"/>
        </w:rPr>
        <w:t xml:space="preserve">/ </w:t>
      </w:r>
      <w:r w:rsidRPr="00CE3945">
        <w:rPr>
          <w:rFonts w:ascii="Arial" w:hAnsi="Arial" w:cs="Arial"/>
        </w:rPr>
        <w:t xml:space="preserve"> drzew kolidujących z inwestycją</w:t>
      </w:r>
      <w:r w:rsidR="005A42C4">
        <w:rPr>
          <w:rFonts w:ascii="Arial" w:hAnsi="Arial" w:cs="Arial"/>
        </w:rPr>
        <w:t xml:space="preserve"> wraz z </w:t>
      </w:r>
      <w:r w:rsidR="005F77DA">
        <w:rPr>
          <w:rFonts w:ascii="Arial" w:hAnsi="Arial" w:cs="Arial"/>
        </w:rPr>
        <w:t>nasadzeniem</w:t>
      </w:r>
      <w:r w:rsidR="005A42C4">
        <w:rPr>
          <w:rFonts w:ascii="Arial" w:hAnsi="Arial" w:cs="Arial"/>
        </w:rPr>
        <w:t xml:space="preserve"> zastępczymi</w:t>
      </w:r>
      <w:r w:rsidRPr="00CE3945">
        <w:rPr>
          <w:rFonts w:ascii="Arial" w:hAnsi="Arial" w:cs="Arial"/>
        </w:rPr>
        <w:t>,</w:t>
      </w:r>
      <w:r>
        <w:rPr>
          <w:rFonts w:ascii="Arial" w:hAnsi="Arial" w:cs="Arial"/>
        </w:rPr>
        <w:t xml:space="preserve"> </w:t>
      </w:r>
      <w:r w:rsidRPr="00CE3945">
        <w:rPr>
          <w:rFonts w:ascii="Arial" w:hAnsi="Arial" w:cs="Arial"/>
        </w:rPr>
        <w:t>oznakowanie pr</w:t>
      </w:r>
      <w:r w:rsidR="005A42C4">
        <w:rPr>
          <w:rFonts w:ascii="Arial" w:hAnsi="Arial" w:cs="Arial"/>
        </w:rPr>
        <w:t>zebudowywanych</w:t>
      </w:r>
      <w:r w:rsidRPr="00CE3945">
        <w:rPr>
          <w:rFonts w:ascii="Arial" w:hAnsi="Arial" w:cs="Arial"/>
        </w:rPr>
        <w:t xml:space="preserve"> dróg</w:t>
      </w:r>
      <w:r>
        <w:rPr>
          <w:rFonts w:ascii="Arial" w:hAnsi="Arial" w:cs="Arial"/>
        </w:rPr>
        <w:t xml:space="preserve">, wykonanie wiaty przeznaczonej jako miejsce postojowe dla rowerów;  </w:t>
      </w:r>
    </w:p>
    <w:p w14:paraId="0D5191DA" w14:textId="77777777" w:rsidR="006F2D53" w:rsidRDefault="006F2D53" w:rsidP="006F2D53">
      <w:pPr>
        <w:autoSpaceDE w:val="0"/>
        <w:autoSpaceDN w:val="0"/>
        <w:adjustRightInd w:val="0"/>
        <w:spacing w:after="0" w:line="240" w:lineRule="auto"/>
        <w:jc w:val="both"/>
        <w:rPr>
          <w:rFonts w:ascii="Arial" w:hAnsi="Arial" w:cs="Arial"/>
        </w:rPr>
      </w:pPr>
    </w:p>
    <w:p w14:paraId="0D550F6C" w14:textId="72332078" w:rsidR="006F2D53" w:rsidRPr="003453B0" w:rsidRDefault="006F2D53" w:rsidP="006F2D53">
      <w:pPr>
        <w:autoSpaceDE w:val="0"/>
        <w:autoSpaceDN w:val="0"/>
        <w:adjustRightInd w:val="0"/>
        <w:spacing w:after="0" w:line="240" w:lineRule="auto"/>
        <w:jc w:val="both"/>
        <w:rPr>
          <w:rFonts w:ascii="Arial" w:hAnsi="Arial" w:cs="Arial"/>
        </w:rPr>
      </w:pPr>
      <w:r>
        <w:rPr>
          <w:rFonts w:ascii="Arial" w:hAnsi="Arial" w:cs="Arial"/>
        </w:rPr>
        <w:t>W</w:t>
      </w:r>
      <w:r w:rsidRPr="003453B0">
        <w:rPr>
          <w:rFonts w:ascii="Arial" w:hAnsi="Arial" w:cs="Arial"/>
        </w:rPr>
        <w:t>ykonan</w:t>
      </w:r>
      <w:r>
        <w:rPr>
          <w:rFonts w:ascii="Arial" w:hAnsi="Arial" w:cs="Arial"/>
        </w:rPr>
        <w:t>i</w:t>
      </w:r>
      <w:r w:rsidRPr="003453B0">
        <w:rPr>
          <w:rFonts w:ascii="Arial" w:hAnsi="Arial" w:cs="Arial"/>
        </w:rPr>
        <w:t>e odcink</w:t>
      </w:r>
      <w:r>
        <w:rPr>
          <w:rFonts w:ascii="Arial" w:hAnsi="Arial" w:cs="Arial"/>
        </w:rPr>
        <w:t>ów</w:t>
      </w:r>
      <w:r w:rsidRPr="003453B0">
        <w:rPr>
          <w:rFonts w:ascii="Arial" w:hAnsi="Arial" w:cs="Arial"/>
        </w:rPr>
        <w:t xml:space="preserve"> dróg o łącznej długości ok. 900 m wraz z chodnikami</w:t>
      </w:r>
      <w:r>
        <w:rPr>
          <w:rFonts w:ascii="Arial" w:hAnsi="Arial" w:cs="Arial"/>
        </w:rPr>
        <w:t xml:space="preserve"> </w:t>
      </w:r>
      <w:r w:rsidRPr="003453B0">
        <w:rPr>
          <w:rFonts w:ascii="Arial" w:hAnsi="Arial" w:cs="Arial"/>
        </w:rPr>
        <w:t>i miejscami postojowymi.</w:t>
      </w:r>
      <w:r>
        <w:rPr>
          <w:rFonts w:ascii="Arial" w:hAnsi="Arial" w:cs="Arial"/>
        </w:rPr>
        <w:t xml:space="preserve"> D</w:t>
      </w:r>
      <w:r w:rsidRPr="003453B0">
        <w:rPr>
          <w:rFonts w:ascii="Arial" w:hAnsi="Arial" w:cs="Arial"/>
        </w:rPr>
        <w:t>rogi jednojezdniowe o szerokości od 5,0 m do 5,5 m. Drogi wyposażone w</w:t>
      </w:r>
      <w:r>
        <w:rPr>
          <w:rFonts w:ascii="Arial" w:hAnsi="Arial" w:cs="Arial"/>
        </w:rPr>
        <w:t xml:space="preserve"> </w:t>
      </w:r>
      <w:r w:rsidRPr="003453B0">
        <w:rPr>
          <w:rFonts w:ascii="Arial" w:hAnsi="Arial" w:cs="Arial"/>
        </w:rPr>
        <w:t xml:space="preserve">chodniki o szerokości od 1,5 m do 3,0 m oraz miejsca postojowe. W ramach inwestycji </w:t>
      </w:r>
      <w:r>
        <w:rPr>
          <w:rFonts w:ascii="Arial" w:hAnsi="Arial" w:cs="Arial"/>
        </w:rPr>
        <w:t xml:space="preserve"> należy </w:t>
      </w:r>
      <w:r w:rsidRPr="003453B0">
        <w:rPr>
          <w:rFonts w:ascii="Arial" w:hAnsi="Arial" w:cs="Arial"/>
        </w:rPr>
        <w:t>poszerz</w:t>
      </w:r>
      <w:r>
        <w:rPr>
          <w:rFonts w:ascii="Arial" w:hAnsi="Arial" w:cs="Arial"/>
        </w:rPr>
        <w:t>yć</w:t>
      </w:r>
      <w:r w:rsidRPr="003453B0">
        <w:rPr>
          <w:rFonts w:ascii="Arial" w:hAnsi="Arial" w:cs="Arial"/>
        </w:rPr>
        <w:t xml:space="preserve"> dojazd</w:t>
      </w:r>
      <w:r>
        <w:rPr>
          <w:rFonts w:ascii="Arial" w:hAnsi="Arial" w:cs="Arial"/>
        </w:rPr>
        <w:t xml:space="preserve"> </w:t>
      </w:r>
      <w:r w:rsidRPr="003453B0">
        <w:rPr>
          <w:rFonts w:ascii="Arial" w:hAnsi="Arial" w:cs="Arial"/>
        </w:rPr>
        <w:t>dla zaopatrzenia.</w:t>
      </w:r>
    </w:p>
    <w:p w14:paraId="133D50B1" w14:textId="77777777" w:rsidR="006F2D53" w:rsidRDefault="006F2D53" w:rsidP="006F2D53">
      <w:pPr>
        <w:autoSpaceDE w:val="0"/>
        <w:autoSpaceDN w:val="0"/>
        <w:adjustRightInd w:val="0"/>
        <w:spacing w:after="0" w:line="240" w:lineRule="auto"/>
        <w:jc w:val="both"/>
        <w:rPr>
          <w:rFonts w:ascii="Arial" w:hAnsi="Arial" w:cs="Arial"/>
        </w:rPr>
      </w:pPr>
      <w:r w:rsidRPr="003453B0">
        <w:rPr>
          <w:rFonts w:ascii="Arial" w:hAnsi="Arial" w:cs="Arial"/>
        </w:rPr>
        <w:t>Nie planuje się znacznych zmian wysokościowych nawierzchni w stosunku do stanu obecnego. Niweleta</w:t>
      </w:r>
      <w:r>
        <w:rPr>
          <w:rFonts w:ascii="Arial" w:hAnsi="Arial" w:cs="Arial"/>
        </w:rPr>
        <w:t xml:space="preserve"> </w:t>
      </w:r>
      <w:r w:rsidRPr="003453B0">
        <w:rPr>
          <w:rFonts w:ascii="Arial" w:hAnsi="Arial" w:cs="Arial"/>
        </w:rPr>
        <w:t>dróg dostosowana do rzędnych istniejącej.</w:t>
      </w:r>
    </w:p>
    <w:p w14:paraId="324D6174" w14:textId="77777777" w:rsidR="006F2D53" w:rsidRDefault="006F2D53" w:rsidP="006F2D53">
      <w:pPr>
        <w:autoSpaceDE w:val="0"/>
        <w:autoSpaceDN w:val="0"/>
        <w:adjustRightInd w:val="0"/>
        <w:spacing w:after="0" w:line="240" w:lineRule="auto"/>
        <w:jc w:val="both"/>
        <w:rPr>
          <w:rFonts w:ascii="Arial" w:hAnsi="Arial" w:cs="Arial"/>
        </w:rPr>
      </w:pPr>
    </w:p>
    <w:p w14:paraId="5DA08019" w14:textId="77777777" w:rsidR="006F2D53" w:rsidRDefault="006F2D53" w:rsidP="006F2D53">
      <w:pPr>
        <w:autoSpaceDE w:val="0"/>
        <w:autoSpaceDN w:val="0"/>
        <w:adjustRightInd w:val="0"/>
        <w:spacing w:after="0" w:line="240" w:lineRule="auto"/>
        <w:jc w:val="both"/>
        <w:rPr>
          <w:rFonts w:ascii="Arial" w:hAnsi="Arial" w:cs="Arial"/>
        </w:rPr>
      </w:pPr>
      <w:r w:rsidRPr="003453B0">
        <w:rPr>
          <w:rFonts w:ascii="Arial" w:hAnsi="Arial" w:cs="Arial"/>
        </w:rPr>
        <w:t xml:space="preserve">Odwodnienie jezdni, chodników, miejsc postojowych </w:t>
      </w:r>
      <w:r>
        <w:rPr>
          <w:rFonts w:ascii="Arial" w:hAnsi="Arial" w:cs="Arial"/>
        </w:rPr>
        <w:t xml:space="preserve">należy wykonać </w:t>
      </w:r>
      <w:r w:rsidRPr="003453B0">
        <w:rPr>
          <w:rFonts w:ascii="Arial" w:hAnsi="Arial" w:cs="Arial"/>
        </w:rPr>
        <w:t>przy wykorzystaniu powierzchniowych</w:t>
      </w:r>
      <w:r>
        <w:rPr>
          <w:rFonts w:ascii="Arial" w:hAnsi="Arial" w:cs="Arial"/>
        </w:rPr>
        <w:t xml:space="preserve"> </w:t>
      </w:r>
      <w:r w:rsidRPr="003453B0">
        <w:rPr>
          <w:rFonts w:ascii="Arial" w:hAnsi="Arial" w:cs="Arial"/>
        </w:rPr>
        <w:t>spadków podłużnych i poprzecznych kierujących wody opadowe poprzez projektowane wpusty uliczne do</w:t>
      </w:r>
      <w:r>
        <w:rPr>
          <w:rFonts w:ascii="Arial" w:hAnsi="Arial" w:cs="Arial"/>
        </w:rPr>
        <w:t xml:space="preserve"> </w:t>
      </w:r>
      <w:r w:rsidRPr="003453B0">
        <w:rPr>
          <w:rFonts w:ascii="Arial" w:hAnsi="Arial" w:cs="Arial"/>
        </w:rPr>
        <w:t>istniejącej kanalizacji deszczowej.</w:t>
      </w:r>
    </w:p>
    <w:p w14:paraId="715F1A91" w14:textId="77777777" w:rsidR="006F2D53" w:rsidRPr="00CE3945" w:rsidRDefault="006F2D53" w:rsidP="006F2D53">
      <w:pPr>
        <w:autoSpaceDE w:val="0"/>
        <w:autoSpaceDN w:val="0"/>
        <w:adjustRightInd w:val="0"/>
        <w:spacing w:after="0" w:line="240" w:lineRule="auto"/>
        <w:jc w:val="both"/>
        <w:rPr>
          <w:rFonts w:ascii="Arial" w:hAnsi="Arial" w:cs="Arial"/>
        </w:rPr>
      </w:pPr>
    </w:p>
    <w:p w14:paraId="688B248F" w14:textId="77777777" w:rsidR="006F2D53" w:rsidRPr="00165F4B" w:rsidRDefault="006F2D53" w:rsidP="006F2D53">
      <w:pPr>
        <w:pStyle w:val="Bezodstpw"/>
        <w:tabs>
          <w:tab w:val="left" w:pos="284"/>
          <w:tab w:val="left" w:pos="567"/>
          <w:tab w:val="left" w:pos="851"/>
          <w:tab w:val="left" w:pos="1134"/>
          <w:tab w:val="left" w:pos="1418"/>
          <w:tab w:val="left" w:pos="1701"/>
          <w:tab w:val="left" w:pos="1985"/>
          <w:tab w:val="left" w:pos="2268"/>
        </w:tabs>
        <w:ind w:left="1701" w:hanging="1701"/>
        <w:jc w:val="both"/>
        <w:rPr>
          <w:rFonts w:ascii="Arial" w:hAnsi="Arial" w:cs="Arial"/>
        </w:rPr>
      </w:pPr>
      <w:r>
        <w:rPr>
          <w:rFonts w:ascii="Arial" w:hAnsi="Arial" w:cs="Arial"/>
        </w:rPr>
        <w:t xml:space="preserve">Należy wykonać </w:t>
      </w:r>
      <w:r w:rsidRPr="00165F4B">
        <w:rPr>
          <w:rFonts w:ascii="Arial" w:hAnsi="Arial" w:cs="Arial"/>
        </w:rPr>
        <w:t xml:space="preserve"> przebudowę kanalizacji deszczowej oraz zabezpieczenie sieci</w:t>
      </w:r>
    </w:p>
    <w:p w14:paraId="3D0673C4" w14:textId="77777777" w:rsidR="006F2D53" w:rsidRDefault="006F2D53" w:rsidP="006F2D53">
      <w:pPr>
        <w:pStyle w:val="Bezodstpw"/>
        <w:tabs>
          <w:tab w:val="left" w:pos="284"/>
          <w:tab w:val="left" w:pos="567"/>
          <w:tab w:val="left" w:pos="851"/>
          <w:tab w:val="left" w:pos="1134"/>
          <w:tab w:val="left" w:pos="1418"/>
          <w:tab w:val="left" w:pos="1701"/>
          <w:tab w:val="left" w:pos="1985"/>
          <w:tab w:val="left" w:pos="2268"/>
        </w:tabs>
        <w:jc w:val="both"/>
        <w:rPr>
          <w:rFonts w:ascii="Arial" w:hAnsi="Arial" w:cs="Arial"/>
        </w:rPr>
      </w:pPr>
      <w:r w:rsidRPr="00165F4B">
        <w:rPr>
          <w:rFonts w:ascii="Arial" w:hAnsi="Arial" w:cs="Arial"/>
        </w:rPr>
        <w:t>teletechnicznej, elektroenergetycznej.</w:t>
      </w:r>
    </w:p>
    <w:p w14:paraId="3B93FCAC" w14:textId="77777777" w:rsidR="006F2D53" w:rsidRDefault="006F2D53" w:rsidP="006F2D53">
      <w:pPr>
        <w:pStyle w:val="Bezodstpw"/>
        <w:tabs>
          <w:tab w:val="left" w:pos="284"/>
          <w:tab w:val="left" w:pos="567"/>
          <w:tab w:val="left" w:pos="851"/>
          <w:tab w:val="left" w:pos="1134"/>
          <w:tab w:val="left" w:pos="1418"/>
          <w:tab w:val="left" w:pos="1701"/>
          <w:tab w:val="left" w:pos="1985"/>
          <w:tab w:val="left" w:pos="2268"/>
        </w:tabs>
        <w:jc w:val="both"/>
        <w:rPr>
          <w:rFonts w:ascii="Arial" w:hAnsi="Arial" w:cs="Arial"/>
        </w:rPr>
      </w:pPr>
      <w:r>
        <w:rPr>
          <w:rFonts w:ascii="Arial" w:hAnsi="Arial" w:cs="Arial"/>
        </w:rPr>
        <w:t>Należy wykonać</w:t>
      </w:r>
      <w:r w:rsidRPr="00165F4B">
        <w:rPr>
          <w:rFonts w:ascii="Arial" w:hAnsi="Arial" w:cs="Arial"/>
        </w:rPr>
        <w:t xml:space="preserve"> sieć kanalizacji deszczowej, kanalizacji ogólnospławnej oraz sieć wodociągową wraz z</w:t>
      </w:r>
      <w:r>
        <w:rPr>
          <w:rFonts w:ascii="Arial" w:hAnsi="Arial" w:cs="Arial"/>
        </w:rPr>
        <w:t xml:space="preserve"> </w:t>
      </w:r>
      <w:r w:rsidRPr="00165F4B">
        <w:rPr>
          <w:rFonts w:ascii="Arial" w:hAnsi="Arial" w:cs="Arial"/>
        </w:rPr>
        <w:t>hydrantami.</w:t>
      </w:r>
    </w:p>
    <w:p w14:paraId="59604962" w14:textId="77777777" w:rsidR="006F2D53" w:rsidRPr="00CC7F40" w:rsidRDefault="006F2D53" w:rsidP="00CC7F40">
      <w:pPr>
        <w:autoSpaceDE w:val="0"/>
        <w:autoSpaceDN w:val="0"/>
        <w:adjustRightInd w:val="0"/>
        <w:spacing w:after="0" w:line="240" w:lineRule="auto"/>
        <w:rPr>
          <w:rFonts w:ascii="Arial" w:hAnsi="Arial" w:cs="Arial"/>
          <w:sz w:val="24"/>
          <w:szCs w:val="24"/>
        </w:rPr>
      </w:pPr>
    </w:p>
    <w:p w14:paraId="5546A373" w14:textId="77777777" w:rsidR="00172EE7" w:rsidRPr="00CE3945" w:rsidRDefault="00172EE7" w:rsidP="001A2CB5">
      <w:pPr>
        <w:pStyle w:val="Bezodstpw"/>
        <w:tabs>
          <w:tab w:val="left" w:pos="284"/>
          <w:tab w:val="left" w:pos="567"/>
          <w:tab w:val="left" w:pos="851"/>
          <w:tab w:val="left" w:pos="1134"/>
          <w:tab w:val="left" w:pos="1418"/>
          <w:tab w:val="left" w:pos="1701"/>
          <w:tab w:val="left" w:pos="1985"/>
          <w:tab w:val="left" w:pos="2268"/>
        </w:tabs>
        <w:ind w:left="1701" w:hanging="1701"/>
        <w:jc w:val="both"/>
        <w:rPr>
          <w:rFonts w:ascii="Arial" w:hAnsi="Arial" w:cs="Arial"/>
        </w:rPr>
      </w:pPr>
    </w:p>
    <w:p w14:paraId="4EBF8363" w14:textId="5BB62407" w:rsidR="00B926F7" w:rsidRPr="00B926F7" w:rsidRDefault="004D6D09" w:rsidP="00864AF2">
      <w:pPr>
        <w:pStyle w:val="Bezodstpw"/>
        <w:tabs>
          <w:tab w:val="left" w:pos="284"/>
          <w:tab w:val="left" w:pos="567"/>
          <w:tab w:val="left" w:pos="851"/>
          <w:tab w:val="left" w:pos="1134"/>
          <w:tab w:val="left" w:pos="1418"/>
          <w:tab w:val="left" w:pos="1985"/>
          <w:tab w:val="left" w:pos="2268"/>
        </w:tabs>
        <w:jc w:val="both"/>
        <w:rPr>
          <w:rFonts w:ascii="Arial" w:hAnsi="Arial" w:cs="Arial"/>
        </w:rPr>
      </w:pPr>
      <w:r w:rsidRPr="001A2CB5">
        <w:rPr>
          <w:rFonts w:ascii="Arial" w:hAnsi="Arial" w:cs="Arial"/>
          <w:b/>
          <w:bCs/>
        </w:rPr>
        <w:lastRenderedPageBreak/>
        <w:t xml:space="preserve">Remont </w:t>
      </w:r>
      <w:r w:rsidR="007106A8">
        <w:rPr>
          <w:rFonts w:ascii="Arial" w:hAnsi="Arial" w:cs="Arial"/>
          <w:b/>
          <w:bCs/>
        </w:rPr>
        <w:t>DP</w:t>
      </w:r>
      <w:r w:rsidR="001A2CB5" w:rsidRPr="001A2CB5">
        <w:rPr>
          <w:rFonts w:ascii="Arial" w:hAnsi="Arial" w:cs="Arial"/>
          <w:b/>
          <w:bCs/>
        </w:rPr>
        <w:t xml:space="preserve"> </w:t>
      </w:r>
      <w:r w:rsidRPr="001A2CB5">
        <w:rPr>
          <w:rFonts w:ascii="Arial" w:hAnsi="Arial" w:cs="Arial"/>
          <w:b/>
          <w:bCs/>
        </w:rPr>
        <w:t>1193 O ul. Łokietka</w:t>
      </w:r>
      <w:r w:rsidR="007106A8">
        <w:rPr>
          <w:rFonts w:ascii="Arial" w:hAnsi="Arial" w:cs="Arial"/>
          <w:b/>
          <w:bCs/>
        </w:rPr>
        <w:t xml:space="preserve"> </w:t>
      </w:r>
      <w:r w:rsidR="007106A8" w:rsidRPr="00B926F7">
        <w:rPr>
          <w:rFonts w:ascii="Arial" w:hAnsi="Arial" w:cs="Arial"/>
          <w:b/>
          <w:bCs/>
        </w:rPr>
        <w:t xml:space="preserve">i ul. Sikorskiego </w:t>
      </w:r>
      <w:r w:rsidRPr="00B926F7">
        <w:rPr>
          <w:rFonts w:ascii="Arial" w:hAnsi="Arial" w:cs="Arial"/>
          <w:b/>
          <w:bCs/>
        </w:rPr>
        <w:t>w Brzegu</w:t>
      </w:r>
      <w:r w:rsidR="001A2CB5" w:rsidRPr="00B926F7">
        <w:rPr>
          <w:rFonts w:ascii="Arial" w:hAnsi="Arial" w:cs="Arial"/>
          <w:b/>
          <w:bCs/>
        </w:rPr>
        <w:t>”</w:t>
      </w:r>
      <w:r w:rsidR="001A2CB5" w:rsidRPr="00B926F7">
        <w:rPr>
          <w:rFonts w:ascii="Arial" w:hAnsi="Arial" w:cs="Arial"/>
        </w:rPr>
        <w:t>, obejmuje</w:t>
      </w:r>
      <w:r w:rsidR="00B926F7" w:rsidRPr="00B926F7">
        <w:rPr>
          <w:rFonts w:ascii="Arial" w:hAnsi="Arial" w:cs="Arial"/>
        </w:rPr>
        <w:t>:</w:t>
      </w:r>
      <w:r w:rsidR="001A2CB5" w:rsidRPr="00B926F7">
        <w:rPr>
          <w:rFonts w:ascii="Arial" w:hAnsi="Arial" w:cs="Arial"/>
        </w:rPr>
        <w:t xml:space="preserve"> </w:t>
      </w:r>
    </w:p>
    <w:p w14:paraId="7DD14C3F" w14:textId="6AF4B9B8" w:rsidR="004D6D09" w:rsidRPr="00B926F7" w:rsidRDefault="00B926F7" w:rsidP="00864AF2">
      <w:pPr>
        <w:pStyle w:val="Bezodstpw"/>
        <w:tabs>
          <w:tab w:val="left" w:pos="0"/>
          <w:tab w:val="left" w:pos="284"/>
          <w:tab w:val="left" w:pos="851"/>
          <w:tab w:val="left" w:pos="1134"/>
          <w:tab w:val="left" w:pos="1418"/>
          <w:tab w:val="left" w:pos="1701"/>
          <w:tab w:val="left" w:pos="2268"/>
        </w:tabs>
        <w:ind w:left="284" w:hanging="284"/>
        <w:jc w:val="both"/>
        <w:rPr>
          <w:rFonts w:ascii="Arial" w:hAnsi="Arial" w:cs="Arial"/>
        </w:rPr>
      </w:pPr>
      <w:r w:rsidRPr="00B926F7">
        <w:rPr>
          <w:rFonts w:ascii="Arial" w:hAnsi="Arial" w:cs="Arial"/>
        </w:rPr>
        <w:t>-</w:t>
      </w:r>
      <w:r w:rsidR="00864AF2">
        <w:rPr>
          <w:rFonts w:ascii="Arial" w:hAnsi="Arial" w:cs="Arial"/>
        </w:rPr>
        <w:tab/>
      </w:r>
      <w:r w:rsidR="007106A8" w:rsidRPr="00B926F7">
        <w:rPr>
          <w:rFonts w:ascii="Arial" w:hAnsi="Arial" w:cs="Arial"/>
        </w:rPr>
        <w:t>wykonanie remontu ul. Łokietka od km 2+400 do km 2+915 w zakresie m. in.: oczyszczenia poboczy i przydrożnych terenów zielonych z zakrzaczeń, rozbiórki nawierzchni</w:t>
      </w:r>
      <w:r w:rsidR="00AA2BE9">
        <w:rPr>
          <w:rFonts w:ascii="Arial" w:hAnsi="Arial" w:cs="Arial"/>
        </w:rPr>
        <w:t xml:space="preserve"> bitumicznej</w:t>
      </w:r>
      <w:r w:rsidR="007106A8" w:rsidRPr="00B926F7">
        <w:rPr>
          <w:rFonts w:ascii="Arial" w:hAnsi="Arial" w:cs="Arial"/>
        </w:rPr>
        <w:t xml:space="preserve"> zjazdów i chodników, wykonania nawierzchni chodnika z kostki betonowej typu Holland gr. 8 cm oraz nawierzchni zjazdów z betonu asfaltowego AC 11S gr. 5 cm, frezowania nawierzchni jezdni,</w:t>
      </w:r>
      <w:r w:rsidR="00AA2BE9">
        <w:rPr>
          <w:rFonts w:ascii="Arial" w:hAnsi="Arial" w:cs="Arial"/>
        </w:rPr>
        <w:t xml:space="preserve"> w razie konieczności regulacja krawężników kamiennych,</w:t>
      </w:r>
      <w:r w:rsidR="007106A8" w:rsidRPr="00B926F7">
        <w:rPr>
          <w:rFonts w:ascii="Arial" w:hAnsi="Arial" w:cs="Arial"/>
        </w:rPr>
        <w:t xml:space="preserve"> wykonania warstwy wyrównawczej AC 16W gr. 5 cm</w:t>
      </w:r>
      <w:r w:rsidR="00AA2BE9">
        <w:rPr>
          <w:rFonts w:ascii="Arial" w:hAnsi="Arial" w:cs="Arial"/>
        </w:rPr>
        <w:t>, regulacja infrastruktury drogowej</w:t>
      </w:r>
      <w:r w:rsidR="007106A8" w:rsidRPr="00B926F7">
        <w:rPr>
          <w:rFonts w:ascii="Arial" w:hAnsi="Arial" w:cs="Arial"/>
        </w:rPr>
        <w:t xml:space="preserve"> i </w:t>
      </w:r>
      <w:r w:rsidR="00AA2BE9">
        <w:rPr>
          <w:rFonts w:ascii="Arial" w:hAnsi="Arial" w:cs="Arial"/>
        </w:rPr>
        <w:t xml:space="preserve">wykonanie </w:t>
      </w:r>
      <w:r w:rsidR="007106A8" w:rsidRPr="00B926F7">
        <w:rPr>
          <w:rFonts w:ascii="Arial" w:hAnsi="Arial" w:cs="Arial"/>
        </w:rPr>
        <w:t>warstwy ścieralnej z masy bitumicznej SMA11</w:t>
      </w:r>
      <w:r w:rsidR="00461F8A">
        <w:rPr>
          <w:rFonts w:ascii="Arial" w:hAnsi="Arial" w:cs="Arial"/>
        </w:rPr>
        <w:t xml:space="preserve"> gr. 4 cm</w:t>
      </w:r>
      <w:r w:rsidR="00AA2BE9">
        <w:rPr>
          <w:rFonts w:ascii="Arial" w:hAnsi="Arial" w:cs="Arial"/>
        </w:rPr>
        <w:t xml:space="preserve"> z odsunięciem</w:t>
      </w:r>
      <w:r w:rsidR="00461F8A">
        <w:rPr>
          <w:rFonts w:ascii="Arial" w:hAnsi="Arial" w:cs="Arial"/>
        </w:rPr>
        <w:t xml:space="preserve"> od krawężników</w:t>
      </w:r>
      <w:r w:rsidR="00AA2BE9">
        <w:rPr>
          <w:rFonts w:ascii="Arial" w:hAnsi="Arial" w:cs="Arial"/>
        </w:rPr>
        <w:t xml:space="preserve"> na ściek przykrawężnikowy</w:t>
      </w:r>
      <w:r w:rsidRPr="00B926F7">
        <w:rPr>
          <w:rFonts w:ascii="Arial" w:hAnsi="Arial" w:cs="Arial"/>
        </w:rPr>
        <w:t>, uzupełnienia i dostosowania oznakowania pionowego i poziomego,</w:t>
      </w:r>
    </w:p>
    <w:p w14:paraId="441831EE" w14:textId="314ACAB9" w:rsidR="0091713E" w:rsidRPr="00B926F7" w:rsidRDefault="00B926F7" w:rsidP="00864AF2">
      <w:pPr>
        <w:pStyle w:val="Bezodstpw"/>
        <w:tabs>
          <w:tab w:val="left" w:pos="0"/>
          <w:tab w:val="left" w:pos="284"/>
          <w:tab w:val="left" w:pos="851"/>
          <w:tab w:val="left" w:pos="1134"/>
          <w:tab w:val="left" w:pos="1418"/>
          <w:tab w:val="left" w:pos="1701"/>
          <w:tab w:val="left" w:pos="2268"/>
        </w:tabs>
        <w:ind w:left="284" w:hanging="284"/>
        <w:jc w:val="both"/>
        <w:rPr>
          <w:rFonts w:ascii="Arial" w:hAnsi="Arial" w:cs="Arial"/>
        </w:rPr>
      </w:pPr>
      <w:r w:rsidRPr="00B926F7">
        <w:rPr>
          <w:rFonts w:ascii="Arial" w:hAnsi="Arial" w:cs="Arial"/>
        </w:rPr>
        <w:t>-</w:t>
      </w:r>
      <w:r w:rsidRPr="00B926F7">
        <w:rPr>
          <w:rFonts w:ascii="Arial" w:hAnsi="Arial" w:cs="Arial"/>
        </w:rPr>
        <w:tab/>
        <w:t xml:space="preserve">wykonanie remontu ul. Sikorskiego od km 0+630 do km 0+700 w zakresie m. in.: frezowania nawierzchni jezdni, wykonania warstwy wyrównawczej AC 16W gr. 5 cm </w:t>
      </w:r>
      <w:r w:rsidR="00864AF2">
        <w:rPr>
          <w:rFonts w:ascii="Arial" w:hAnsi="Arial" w:cs="Arial"/>
        </w:rPr>
        <w:br/>
      </w:r>
      <w:r w:rsidRPr="00B926F7">
        <w:rPr>
          <w:rFonts w:ascii="Arial" w:hAnsi="Arial" w:cs="Arial"/>
        </w:rPr>
        <w:t>i warstwy ścieralnej z masy bitumicznej SMA11</w:t>
      </w:r>
      <w:r w:rsidR="00461F8A">
        <w:rPr>
          <w:rFonts w:ascii="Arial" w:hAnsi="Arial" w:cs="Arial"/>
        </w:rPr>
        <w:t xml:space="preserve"> gr. 4 cm</w:t>
      </w:r>
      <w:r w:rsidRPr="00B926F7">
        <w:rPr>
          <w:rFonts w:ascii="Arial" w:hAnsi="Arial" w:cs="Arial"/>
        </w:rPr>
        <w:t>, regulacji elementów pasa drogowego poprzez dostosowanie wysokości, uzupełnienia i dostosowania oznakowania pionowego i poziomego;</w:t>
      </w:r>
      <w:r w:rsidR="00AA2BE9">
        <w:rPr>
          <w:rFonts w:ascii="Arial" w:hAnsi="Arial" w:cs="Arial"/>
        </w:rPr>
        <w:t xml:space="preserve"> wykonanie poboczy z kruszywa łamanego.</w:t>
      </w:r>
    </w:p>
    <w:p w14:paraId="539047FF" w14:textId="77777777" w:rsidR="007618B4" w:rsidRDefault="007618B4" w:rsidP="00712FBC">
      <w:pPr>
        <w:pStyle w:val="Bezodstpw"/>
        <w:jc w:val="both"/>
        <w:rPr>
          <w:rFonts w:ascii="Arial" w:hAnsi="Arial" w:cs="Arial"/>
        </w:rPr>
      </w:pPr>
    </w:p>
    <w:p w14:paraId="3D315DFD" w14:textId="4DB5D3EF" w:rsidR="004D6D09" w:rsidRDefault="007618B4" w:rsidP="00712FBC">
      <w:pPr>
        <w:pStyle w:val="Bezodstpw"/>
        <w:jc w:val="both"/>
        <w:rPr>
          <w:rFonts w:ascii="Arial" w:hAnsi="Arial" w:cs="Arial"/>
        </w:rPr>
      </w:pPr>
      <w:r w:rsidRPr="007618B4">
        <w:rPr>
          <w:rFonts w:ascii="Arial" w:hAnsi="Arial" w:cs="Arial"/>
        </w:rPr>
        <w:t>Szczegółowy zakres robót określa dokumentacja projektowa, stanowiąca załącznik do SWZ.</w:t>
      </w:r>
    </w:p>
    <w:p w14:paraId="145CFB10" w14:textId="77777777" w:rsidR="00BB3D75" w:rsidRPr="004D6D09" w:rsidRDefault="00BB3D75" w:rsidP="00712FBC">
      <w:pPr>
        <w:pStyle w:val="Bezodstpw"/>
        <w:jc w:val="both"/>
        <w:rPr>
          <w:rFonts w:ascii="Arial" w:hAnsi="Arial" w:cs="Arial"/>
          <w:color w:val="000000" w:themeColor="text1"/>
        </w:rPr>
      </w:pPr>
    </w:p>
    <w:p w14:paraId="1AA4576C" w14:textId="77777777" w:rsidR="007618B4" w:rsidRPr="007618B4" w:rsidRDefault="007618B4" w:rsidP="007618B4">
      <w:pPr>
        <w:pStyle w:val="Bezodstpw"/>
        <w:tabs>
          <w:tab w:val="left" w:pos="284"/>
          <w:tab w:val="left" w:pos="567"/>
          <w:tab w:val="left" w:pos="851"/>
        </w:tabs>
        <w:jc w:val="both"/>
        <w:rPr>
          <w:rFonts w:ascii="Arial" w:hAnsi="Arial" w:cs="Arial"/>
        </w:rPr>
      </w:pPr>
      <w:r w:rsidRPr="007618B4">
        <w:rPr>
          <w:rFonts w:ascii="Arial" w:hAnsi="Arial" w:cs="Arial"/>
        </w:rPr>
        <w:t>W ramach wykonania zamówienia, Wykonawca zobowiązany jest również do:</w:t>
      </w:r>
    </w:p>
    <w:p w14:paraId="2DBA8954" w14:textId="604E5E9A" w:rsidR="007618B4" w:rsidRPr="007618B4" w:rsidRDefault="007618B4" w:rsidP="008B0EB8">
      <w:pPr>
        <w:pStyle w:val="Bezodstpw"/>
        <w:tabs>
          <w:tab w:val="left" w:pos="567"/>
          <w:tab w:val="left" w:pos="851"/>
          <w:tab w:val="left" w:pos="993"/>
        </w:tabs>
        <w:ind w:left="426" w:hanging="426"/>
        <w:jc w:val="both"/>
        <w:rPr>
          <w:rFonts w:ascii="Arial" w:hAnsi="Arial" w:cs="Arial"/>
        </w:rPr>
      </w:pPr>
      <w:r w:rsidRPr="007618B4">
        <w:rPr>
          <w:rFonts w:ascii="Arial" w:hAnsi="Arial" w:cs="Arial"/>
        </w:rPr>
        <w:t>1)</w:t>
      </w:r>
      <w:r w:rsidRPr="007618B4">
        <w:rPr>
          <w:rFonts w:ascii="Arial" w:hAnsi="Arial" w:cs="Arial"/>
        </w:rPr>
        <w:tab/>
        <w:t xml:space="preserve">opracowania uproszczonego projektu zmiany organizacji ruchu drogowego na czas prowadzonych robót, zgodnie z rozporządzeniem Ministra Infrastruktury z dnia </w:t>
      </w:r>
      <w:r w:rsidRPr="007618B4">
        <w:rPr>
          <w:rFonts w:ascii="Arial" w:hAnsi="Arial" w:cs="Arial"/>
        </w:rPr>
        <w:br/>
        <w:t>23 września 2003 r. w sprawie szczegółowych warunków zarządzania ruchem na drogach oraz wykonywania nadzoru nad tym zarządzaniem (Dz. U. z 2017 r. poz. 784),</w:t>
      </w:r>
      <w:r>
        <w:rPr>
          <w:rFonts w:ascii="Arial" w:hAnsi="Arial" w:cs="Arial"/>
        </w:rPr>
        <w:t xml:space="preserve"> </w:t>
      </w:r>
      <w:r w:rsidRPr="007618B4">
        <w:rPr>
          <w:rFonts w:ascii="Arial" w:hAnsi="Arial" w:cs="Arial"/>
        </w:rPr>
        <w:t>zatwierdzony przez organ zarządzający ruchem na drogach powiatowych,</w:t>
      </w:r>
    </w:p>
    <w:p w14:paraId="683323BF" w14:textId="79C5663A" w:rsidR="007618B4" w:rsidRPr="007618B4" w:rsidRDefault="007618B4" w:rsidP="008B0EB8">
      <w:pPr>
        <w:pStyle w:val="Bezodstpw"/>
        <w:tabs>
          <w:tab w:val="left" w:pos="567"/>
          <w:tab w:val="left" w:pos="851"/>
        </w:tabs>
        <w:ind w:left="426" w:hanging="426"/>
        <w:jc w:val="both"/>
        <w:rPr>
          <w:rFonts w:ascii="Arial" w:hAnsi="Arial" w:cs="Arial"/>
        </w:rPr>
      </w:pPr>
      <w:r w:rsidRPr="007618B4">
        <w:rPr>
          <w:rFonts w:ascii="Arial" w:hAnsi="Arial" w:cs="Arial"/>
        </w:rPr>
        <w:t>2)</w:t>
      </w:r>
      <w:r w:rsidRPr="007618B4">
        <w:rPr>
          <w:rFonts w:ascii="Arial" w:hAnsi="Arial" w:cs="Arial"/>
        </w:rPr>
        <w:tab/>
        <w:t>wykonania i utrzymania oznakowania w trakcie prowadzonych robót</w:t>
      </w:r>
      <w:r w:rsidR="00AA2BE9">
        <w:rPr>
          <w:rFonts w:ascii="Arial" w:hAnsi="Arial" w:cs="Arial"/>
        </w:rPr>
        <w:t>, zapewniającego swobodne funkcjonowanie szpitala i szpitalnego oddziału ratunkowego wraz z wyznaczaniem bezpośrednich dróg dojazdowych dla Ratowniczego Pogotowia Ratunkowego</w:t>
      </w:r>
      <w:r w:rsidRPr="007618B4">
        <w:rPr>
          <w:rFonts w:ascii="Arial" w:hAnsi="Arial" w:cs="Arial"/>
        </w:rPr>
        <w:t xml:space="preserve"> oraz rozbiórki po zakończeniu robót,</w:t>
      </w:r>
    </w:p>
    <w:p w14:paraId="4C0CD1AB" w14:textId="66EAE24B" w:rsidR="00712FBC" w:rsidRDefault="007618B4" w:rsidP="008B0EB8">
      <w:pPr>
        <w:pStyle w:val="Bezodstpw"/>
        <w:tabs>
          <w:tab w:val="left" w:pos="284"/>
          <w:tab w:val="left" w:pos="851"/>
        </w:tabs>
        <w:ind w:left="426" w:hanging="426"/>
        <w:jc w:val="both"/>
        <w:rPr>
          <w:rFonts w:ascii="Arial" w:hAnsi="Arial" w:cs="Arial"/>
        </w:rPr>
      </w:pPr>
      <w:r w:rsidRPr="007618B4">
        <w:rPr>
          <w:rFonts w:ascii="Arial" w:hAnsi="Arial" w:cs="Arial"/>
        </w:rPr>
        <w:t xml:space="preserve">3) </w:t>
      </w:r>
      <w:r w:rsidR="008B0EB8">
        <w:rPr>
          <w:rFonts w:ascii="Arial" w:hAnsi="Arial" w:cs="Arial"/>
        </w:rPr>
        <w:tab/>
      </w:r>
      <w:r w:rsidR="008B0EB8">
        <w:rPr>
          <w:rFonts w:ascii="Arial" w:hAnsi="Arial" w:cs="Arial"/>
        </w:rPr>
        <w:tab/>
      </w:r>
      <w:r w:rsidRPr="007618B4">
        <w:rPr>
          <w:rFonts w:ascii="Arial" w:hAnsi="Arial" w:cs="Arial"/>
        </w:rPr>
        <w:t>przestrzegania przepisów BHP</w:t>
      </w:r>
      <w:r w:rsidR="008D1DCC">
        <w:rPr>
          <w:rFonts w:ascii="Arial" w:hAnsi="Arial" w:cs="Arial"/>
        </w:rPr>
        <w:t>,</w:t>
      </w:r>
    </w:p>
    <w:p w14:paraId="02335D9F" w14:textId="77777777" w:rsidR="008B0EB8" w:rsidRDefault="008D1DCC" w:rsidP="008D1DCC">
      <w:pPr>
        <w:pStyle w:val="Bezodstpw"/>
        <w:tabs>
          <w:tab w:val="left" w:pos="284"/>
          <w:tab w:val="left" w:pos="567"/>
          <w:tab w:val="left" w:pos="851"/>
        </w:tabs>
        <w:ind w:left="284" w:hanging="284"/>
        <w:jc w:val="both"/>
        <w:rPr>
          <w:rFonts w:ascii="Arial" w:hAnsi="Arial" w:cs="Arial"/>
        </w:rPr>
      </w:pPr>
      <w:r>
        <w:rPr>
          <w:rFonts w:ascii="Arial" w:hAnsi="Arial" w:cs="Arial"/>
        </w:rPr>
        <w:t>4)</w:t>
      </w:r>
      <w:r>
        <w:rPr>
          <w:rFonts w:ascii="Arial" w:hAnsi="Arial" w:cs="Arial"/>
        </w:rPr>
        <w:tab/>
      </w:r>
      <w:r w:rsidR="008B0EB8">
        <w:rPr>
          <w:rFonts w:ascii="Arial" w:hAnsi="Arial" w:cs="Arial"/>
        </w:rPr>
        <w:t xml:space="preserve">  </w:t>
      </w:r>
      <w:r w:rsidRPr="00AE3030">
        <w:rPr>
          <w:rFonts w:ascii="Arial" w:hAnsi="Arial" w:cs="Arial"/>
        </w:rPr>
        <w:t xml:space="preserve">opracowania planu zapewnienia jakości (PZJ) i planu bezpieczeństwa i ochrony zdrowia </w:t>
      </w:r>
      <w:r w:rsidR="008B0EB8">
        <w:rPr>
          <w:rFonts w:ascii="Arial" w:hAnsi="Arial" w:cs="Arial"/>
        </w:rPr>
        <w:t xml:space="preserve">   </w:t>
      </w:r>
    </w:p>
    <w:p w14:paraId="417355C6" w14:textId="02957F77" w:rsidR="008D1DCC" w:rsidRDefault="008B0EB8" w:rsidP="008D1DCC">
      <w:pPr>
        <w:pStyle w:val="Bezodstpw"/>
        <w:tabs>
          <w:tab w:val="left" w:pos="284"/>
          <w:tab w:val="left" w:pos="567"/>
          <w:tab w:val="left" w:pos="851"/>
        </w:tabs>
        <w:ind w:left="284" w:hanging="284"/>
        <w:jc w:val="both"/>
        <w:rPr>
          <w:rFonts w:ascii="Arial" w:hAnsi="Arial" w:cs="Arial"/>
        </w:rPr>
      </w:pPr>
      <w:r>
        <w:rPr>
          <w:rFonts w:ascii="Arial" w:hAnsi="Arial" w:cs="Arial"/>
        </w:rPr>
        <w:t xml:space="preserve">      </w:t>
      </w:r>
      <w:r w:rsidR="008D1DCC" w:rsidRPr="00AE3030">
        <w:rPr>
          <w:rFonts w:ascii="Arial" w:hAnsi="Arial" w:cs="Arial"/>
        </w:rPr>
        <w:t>(BIOZ),</w:t>
      </w:r>
    </w:p>
    <w:p w14:paraId="00AE760F" w14:textId="1EA40504" w:rsidR="008D1DCC" w:rsidRDefault="008D1DCC" w:rsidP="008B0EB8">
      <w:pPr>
        <w:pStyle w:val="Bezodstpw"/>
        <w:tabs>
          <w:tab w:val="left" w:pos="567"/>
          <w:tab w:val="left" w:pos="851"/>
        </w:tabs>
        <w:ind w:left="426" w:hanging="426"/>
        <w:jc w:val="both"/>
        <w:rPr>
          <w:rFonts w:ascii="Arial" w:hAnsi="Arial" w:cs="Arial"/>
        </w:rPr>
      </w:pPr>
      <w:r>
        <w:rPr>
          <w:rFonts w:ascii="Arial" w:hAnsi="Arial" w:cs="Arial"/>
        </w:rPr>
        <w:t>5)</w:t>
      </w:r>
      <w:r>
        <w:rPr>
          <w:rFonts w:ascii="Arial" w:hAnsi="Arial" w:cs="Arial"/>
        </w:rPr>
        <w:tab/>
      </w:r>
      <w:r w:rsidRPr="00AE3030">
        <w:rPr>
          <w:rFonts w:ascii="Arial" w:hAnsi="Arial" w:cs="Arial"/>
        </w:rPr>
        <w:t xml:space="preserve">opracowania harmonogramu rzeczowo - terminowo - finansowego, umożliwiającego wykonanie przedmiotu umowy w terminie </w:t>
      </w:r>
      <w:r w:rsidR="008B0EB8" w:rsidRPr="008B0EB8">
        <w:rPr>
          <w:rFonts w:ascii="Arial" w:hAnsi="Arial" w:cs="Arial"/>
          <w:b/>
          <w:bCs/>
        </w:rPr>
        <w:t>14</w:t>
      </w:r>
      <w:r w:rsidRPr="008B0EB8">
        <w:rPr>
          <w:rFonts w:ascii="Arial" w:hAnsi="Arial" w:cs="Arial"/>
          <w:b/>
          <w:bCs/>
        </w:rPr>
        <w:t xml:space="preserve"> miesięcy</w:t>
      </w:r>
      <w:r w:rsidRPr="008B0EB8">
        <w:rPr>
          <w:rFonts w:ascii="Arial" w:hAnsi="Arial" w:cs="Arial"/>
        </w:rPr>
        <w:t xml:space="preserve"> </w:t>
      </w:r>
      <w:r w:rsidRPr="00AE3030">
        <w:rPr>
          <w:rFonts w:ascii="Arial" w:hAnsi="Arial" w:cs="Arial"/>
        </w:rPr>
        <w:t>od daty podpisania umowy</w:t>
      </w:r>
      <w:r w:rsidR="00AA2BE9">
        <w:rPr>
          <w:rFonts w:ascii="Arial" w:hAnsi="Arial" w:cs="Arial"/>
        </w:rPr>
        <w:t xml:space="preserve"> z uwzględnieniem etapów płatności związanych z promesą Polski Ład zawartych w w/w umowie i p</w:t>
      </w:r>
      <w:r w:rsidRPr="00AE3030">
        <w:rPr>
          <w:rFonts w:ascii="Arial" w:hAnsi="Arial" w:cs="Arial"/>
        </w:rPr>
        <w:t>rzedstawienie Zamawiającemu do zatwierdzenia, po zaakceptowaniu przez Inspektora Nadzoru po podpisaniu umowy</w:t>
      </w:r>
      <w:r>
        <w:rPr>
          <w:rFonts w:ascii="Arial" w:hAnsi="Arial" w:cs="Arial"/>
        </w:rPr>
        <w:t>,</w:t>
      </w:r>
    </w:p>
    <w:p w14:paraId="216882EC" w14:textId="682BEF76" w:rsidR="008D1DCC" w:rsidRDefault="008D1DCC" w:rsidP="008B0EB8">
      <w:pPr>
        <w:pStyle w:val="Bezodstpw"/>
        <w:tabs>
          <w:tab w:val="left" w:pos="426"/>
          <w:tab w:val="left" w:pos="567"/>
          <w:tab w:val="left" w:pos="851"/>
        </w:tabs>
        <w:ind w:left="426" w:hanging="426"/>
        <w:jc w:val="both"/>
        <w:rPr>
          <w:rFonts w:ascii="Arial" w:hAnsi="Arial" w:cs="Arial"/>
        </w:rPr>
      </w:pPr>
      <w:r>
        <w:rPr>
          <w:rFonts w:ascii="Arial" w:hAnsi="Arial" w:cs="Arial"/>
        </w:rPr>
        <w:t>6)</w:t>
      </w:r>
      <w:r>
        <w:rPr>
          <w:rFonts w:ascii="Arial" w:hAnsi="Arial" w:cs="Arial"/>
        </w:rPr>
        <w:tab/>
        <w:t>zapewnienia nadzoru archeologicznego</w:t>
      </w:r>
      <w:r w:rsidR="00AA2BE9">
        <w:rPr>
          <w:rFonts w:ascii="Arial" w:hAnsi="Arial" w:cs="Arial"/>
        </w:rPr>
        <w:t>,</w:t>
      </w:r>
    </w:p>
    <w:p w14:paraId="28ED1381" w14:textId="1CF1DDB0" w:rsidR="00CA6209" w:rsidRDefault="00CA6209" w:rsidP="008B0EB8">
      <w:pPr>
        <w:pStyle w:val="Bezodstpw"/>
        <w:tabs>
          <w:tab w:val="left" w:pos="426"/>
          <w:tab w:val="left" w:pos="567"/>
          <w:tab w:val="left" w:pos="851"/>
        </w:tabs>
        <w:ind w:left="426" w:hanging="426"/>
        <w:jc w:val="both"/>
        <w:rPr>
          <w:rFonts w:ascii="Arial" w:hAnsi="Arial" w:cs="Arial"/>
        </w:rPr>
      </w:pPr>
      <w:r>
        <w:rPr>
          <w:rFonts w:ascii="Arial" w:hAnsi="Arial" w:cs="Arial"/>
        </w:rPr>
        <w:t>7)    wykonani</w:t>
      </w:r>
      <w:r w:rsidR="00681365">
        <w:rPr>
          <w:rFonts w:ascii="Arial" w:hAnsi="Arial" w:cs="Arial"/>
        </w:rPr>
        <w:t>e</w:t>
      </w:r>
      <w:r>
        <w:rPr>
          <w:rFonts w:ascii="Arial" w:hAnsi="Arial" w:cs="Arial"/>
        </w:rPr>
        <w:t xml:space="preserve"> ekspertyzy dendrologicznej drzewostanu znajdującego się na działach 636/5; 636/6; 636/7; </w:t>
      </w:r>
      <w:r>
        <w:rPr>
          <w:rFonts w:ascii="Arial" w:hAnsi="Arial" w:cs="Arial"/>
          <w:sz w:val="24"/>
          <w:szCs w:val="24"/>
        </w:rPr>
        <w:t>636/</w:t>
      </w:r>
      <w:r>
        <w:rPr>
          <w:rFonts w:ascii="Arial" w:hAnsi="Arial" w:cs="Arial"/>
          <w:sz w:val="24"/>
          <w:szCs w:val="24"/>
        </w:rPr>
        <w:t>9;</w:t>
      </w:r>
      <w:r>
        <w:rPr>
          <w:rFonts w:ascii="Arial" w:hAnsi="Arial" w:cs="Arial"/>
          <w:sz w:val="24"/>
          <w:szCs w:val="24"/>
        </w:rPr>
        <w:t xml:space="preserve"> 636/11</w:t>
      </w:r>
      <w:r>
        <w:rPr>
          <w:rFonts w:ascii="Arial" w:hAnsi="Arial" w:cs="Arial"/>
          <w:sz w:val="24"/>
          <w:szCs w:val="24"/>
        </w:rPr>
        <w:t>;</w:t>
      </w:r>
      <w:r>
        <w:rPr>
          <w:rFonts w:ascii="Arial" w:hAnsi="Arial" w:cs="Arial"/>
          <w:sz w:val="24"/>
          <w:szCs w:val="24"/>
        </w:rPr>
        <w:t xml:space="preserve"> 636/</w:t>
      </w:r>
      <w:r>
        <w:rPr>
          <w:rFonts w:ascii="Arial" w:hAnsi="Arial" w:cs="Arial"/>
          <w:sz w:val="24"/>
          <w:szCs w:val="24"/>
        </w:rPr>
        <w:t xml:space="preserve">16; </w:t>
      </w:r>
    </w:p>
    <w:p w14:paraId="1A75A9D9" w14:textId="51A983F7" w:rsidR="00CC7F40" w:rsidRDefault="00CA6209" w:rsidP="008B0EB8">
      <w:pPr>
        <w:pStyle w:val="Bezodstpw"/>
        <w:tabs>
          <w:tab w:val="left" w:pos="426"/>
          <w:tab w:val="left" w:pos="567"/>
          <w:tab w:val="left" w:pos="851"/>
        </w:tabs>
        <w:ind w:left="426" w:hanging="426"/>
        <w:jc w:val="both"/>
        <w:rPr>
          <w:rFonts w:ascii="Arial" w:hAnsi="Arial" w:cs="Arial"/>
        </w:rPr>
      </w:pPr>
      <w:r>
        <w:rPr>
          <w:rFonts w:ascii="Arial" w:hAnsi="Arial" w:cs="Arial"/>
        </w:rPr>
        <w:t>8</w:t>
      </w:r>
      <w:r w:rsidR="00CC7F40" w:rsidRPr="008B0EB8">
        <w:rPr>
          <w:rFonts w:ascii="Arial" w:hAnsi="Arial" w:cs="Arial"/>
        </w:rPr>
        <w:t>)</w:t>
      </w:r>
      <w:r w:rsidR="008B0EB8">
        <w:rPr>
          <w:rFonts w:ascii="Arial" w:hAnsi="Arial" w:cs="Arial"/>
        </w:rPr>
        <w:t xml:space="preserve"> </w:t>
      </w:r>
      <w:r w:rsidR="00CC7F40" w:rsidRPr="008B0EB8">
        <w:rPr>
          <w:rFonts w:ascii="Arial" w:hAnsi="Arial" w:cs="Arial"/>
        </w:rPr>
        <w:t>Wykonawca zobowiązany jest do zakupu i montażu tablicy o promocji projektu  – szczegółowe dane do umieszczenia na tablicy Zamawiający przekaże po przekazaniu placu budowy</w:t>
      </w:r>
      <w:r w:rsidR="008B0EB8" w:rsidRPr="008B0EB8">
        <w:rPr>
          <w:rFonts w:ascii="Arial" w:hAnsi="Arial" w:cs="Arial"/>
        </w:rPr>
        <w:t>,</w:t>
      </w:r>
    </w:p>
    <w:p w14:paraId="0D3508D2" w14:textId="6618DCF9" w:rsidR="00AA2BE9" w:rsidRDefault="00CA6209" w:rsidP="008B0EB8">
      <w:pPr>
        <w:pStyle w:val="Bezodstpw"/>
        <w:tabs>
          <w:tab w:val="left" w:pos="851"/>
          <w:tab w:val="left" w:pos="1276"/>
          <w:tab w:val="left" w:pos="1843"/>
        </w:tabs>
        <w:ind w:left="426" w:hanging="426"/>
        <w:jc w:val="both"/>
        <w:rPr>
          <w:rFonts w:ascii="Arial" w:hAnsi="Arial" w:cs="Arial"/>
        </w:rPr>
      </w:pPr>
      <w:r>
        <w:rPr>
          <w:rFonts w:ascii="Arial" w:hAnsi="Arial" w:cs="Arial"/>
        </w:rPr>
        <w:t>9</w:t>
      </w:r>
      <w:r w:rsidR="00AA2BE9">
        <w:rPr>
          <w:rFonts w:ascii="Arial" w:hAnsi="Arial" w:cs="Arial"/>
        </w:rPr>
        <w:t>)</w:t>
      </w:r>
      <w:r w:rsidR="008B0EB8">
        <w:rPr>
          <w:rFonts w:ascii="Arial" w:hAnsi="Arial" w:cs="Arial"/>
        </w:rPr>
        <w:t xml:space="preserve">  zapewnienie pełnej obsługi geodezyjnej (nadzoru geodezyjnego) w trakcie realizacji zadania, pomiarów powykonawczych z opracowaniem branżowych map zasadniczych i przekazanie ich zamawiającemu w odpowiedniej ilości oraz </w:t>
      </w:r>
      <w:r w:rsidR="00AA2BE9">
        <w:rPr>
          <w:rFonts w:ascii="Arial" w:hAnsi="Arial" w:cs="Arial"/>
        </w:rPr>
        <w:t>odtworzenie istniejących punktów osnowy geodezyjnej znajdujących się w obszarze robót Budowlanych,</w:t>
      </w:r>
    </w:p>
    <w:p w14:paraId="41FEEB99" w14:textId="4958DA28" w:rsidR="000B7238" w:rsidRDefault="00CA6209" w:rsidP="00AA2BE9">
      <w:pPr>
        <w:pStyle w:val="Bezodstpw"/>
        <w:tabs>
          <w:tab w:val="left" w:pos="284"/>
          <w:tab w:val="left" w:pos="567"/>
          <w:tab w:val="left" w:pos="851"/>
        </w:tabs>
        <w:jc w:val="both"/>
        <w:rPr>
          <w:rFonts w:ascii="Arial" w:hAnsi="Arial" w:cs="Arial"/>
        </w:rPr>
      </w:pPr>
      <w:r>
        <w:rPr>
          <w:rFonts w:ascii="Arial" w:hAnsi="Arial" w:cs="Arial"/>
        </w:rPr>
        <w:t>10</w:t>
      </w:r>
      <w:r w:rsidR="000B7238">
        <w:rPr>
          <w:rFonts w:ascii="Arial" w:hAnsi="Arial" w:cs="Arial"/>
        </w:rPr>
        <w:t>)</w:t>
      </w:r>
      <w:r w:rsidR="008B0EB8">
        <w:rPr>
          <w:rFonts w:ascii="Arial" w:hAnsi="Arial" w:cs="Arial"/>
        </w:rPr>
        <w:t xml:space="preserve">  </w:t>
      </w:r>
      <w:r w:rsidR="000B7238">
        <w:rPr>
          <w:rFonts w:ascii="Arial" w:hAnsi="Arial" w:cs="Arial"/>
        </w:rPr>
        <w:t xml:space="preserve">budowa zaplecza budowy i rozbiórka wraz z uprzątnięciem terenu po zakończeniu  </w:t>
      </w:r>
    </w:p>
    <w:p w14:paraId="449DA833" w14:textId="7B592B3E" w:rsidR="000B7238" w:rsidRDefault="000B7238" w:rsidP="00AA2BE9">
      <w:pPr>
        <w:pStyle w:val="Bezodstpw"/>
        <w:tabs>
          <w:tab w:val="left" w:pos="284"/>
          <w:tab w:val="left" w:pos="567"/>
          <w:tab w:val="left" w:pos="851"/>
        </w:tabs>
        <w:jc w:val="both"/>
        <w:rPr>
          <w:rFonts w:ascii="Arial" w:hAnsi="Arial" w:cs="Arial"/>
        </w:rPr>
      </w:pPr>
      <w:r>
        <w:rPr>
          <w:rFonts w:ascii="Arial" w:hAnsi="Arial" w:cs="Arial"/>
        </w:rPr>
        <w:t xml:space="preserve">    </w:t>
      </w:r>
      <w:r w:rsidR="008B0EB8">
        <w:rPr>
          <w:rFonts w:ascii="Arial" w:hAnsi="Arial" w:cs="Arial"/>
        </w:rPr>
        <w:t xml:space="preserve">   </w:t>
      </w:r>
      <w:r>
        <w:rPr>
          <w:rFonts w:ascii="Arial" w:hAnsi="Arial" w:cs="Arial"/>
        </w:rPr>
        <w:t>realizacji zadania,</w:t>
      </w:r>
    </w:p>
    <w:p w14:paraId="4BC957B1" w14:textId="02A9409D" w:rsidR="00F36EB1" w:rsidRDefault="008B0EB8" w:rsidP="00F36EB1">
      <w:pPr>
        <w:pStyle w:val="Bezodstpw"/>
        <w:tabs>
          <w:tab w:val="left" w:pos="284"/>
          <w:tab w:val="left" w:pos="567"/>
          <w:tab w:val="left" w:pos="851"/>
        </w:tabs>
        <w:jc w:val="both"/>
        <w:rPr>
          <w:rFonts w:ascii="Arial" w:hAnsi="Arial" w:cs="Arial"/>
        </w:rPr>
      </w:pPr>
      <w:r>
        <w:rPr>
          <w:rFonts w:ascii="Arial" w:hAnsi="Arial" w:cs="Arial"/>
        </w:rPr>
        <w:t>1</w:t>
      </w:r>
      <w:r w:rsidR="00CA6209">
        <w:rPr>
          <w:rFonts w:ascii="Arial" w:hAnsi="Arial" w:cs="Arial"/>
        </w:rPr>
        <w:t>1</w:t>
      </w:r>
      <w:r>
        <w:rPr>
          <w:rFonts w:ascii="Arial" w:hAnsi="Arial" w:cs="Arial"/>
        </w:rPr>
        <w:t xml:space="preserve">) </w:t>
      </w:r>
      <w:r w:rsidR="00F36EB1">
        <w:rPr>
          <w:rFonts w:ascii="Arial" w:hAnsi="Arial" w:cs="Arial"/>
        </w:rPr>
        <w:t xml:space="preserve"> sporządzenie dokumentacji fotograficznej z przebiegu robót ( 1 egz., płyta CD –   </w:t>
      </w:r>
    </w:p>
    <w:p w14:paraId="0F3ADCA3" w14:textId="3850AF67" w:rsidR="008B0EB8" w:rsidRPr="007618B4" w:rsidRDefault="00F36EB1" w:rsidP="00F36EB1">
      <w:pPr>
        <w:pStyle w:val="Bezodstpw"/>
        <w:tabs>
          <w:tab w:val="left" w:pos="284"/>
          <w:tab w:val="left" w:pos="567"/>
          <w:tab w:val="left" w:pos="851"/>
        </w:tabs>
        <w:jc w:val="both"/>
        <w:rPr>
          <w:rFonts w:ascii="Arial" w:hAnsi="Arial" w:cs="Arial"/>
        </w:rPr>
      </w:pPr>
      <w:r>
        <w:rPr>
          <w:rFonts w:ascii="Arial" w:hAnsi="Arial" w:cs="Arial"/>
        </w:rPr>
        <w:t xml:space="preserve">       przekazany wraz z dokumentacją umowy)</w:t>
      </w:r>
    </w:p>
    <w:p w14:paraId="17CFBEBB" w14:textId="77777777" w:rsidR="007618B4" w:rsidRPr="007618B4" w:rsidRDefault="007618B4" w:rsidP="007618B4">
      <w:pPr>
        <w:pStyle w:val="Bezodstpw"/>
        <w:tabs>
          <w:tab w:val="left" w:pos="284"/>
          <w:tab w:val="left" w:pos="567"/>
          <w:tab w:val="left" w:pos="851"/>
        </w:tabs>
        <w:jc w:val="both"/>
        <w:rPr>
          <w:rFonts w:ascii="Arial" w:hAnsi="Arial" w:cs="Arial"/>
          <w:color w:val="FF0000"/>
        </w:rPr>
      </w:pPr>
    </w:p>
    <w:p w14:paraId="22D46265" w14:textId="77777777" w:rsidR="00BB3D75" w:rsidRPr="007618B4" w:rsidRDefault="00BB3D75" w:rsidP="00C0475E">
      <w:pPr>
        <w:pStyle w:val="Bezodstpw"/>
        <w:tabs>
          <w:tab w:val="left" w:pos="284"/>
          <w:tab w:val="left" w:pos="567"/>
          <w:tab w:val="left" w:pos="851"/>
        </w:tabs>
        <w:jc w:val="both"/>
        <w:rPr>
          <w:rFonts w:ascii="Arial" w:hAnsi="Arial" w:cs="Arial"/>
        </w:rPr>
      </w:pPr>
      <w:r w:rsidRPr="007618B4">
        <w:rPr>
          <w:rFonts w:ascii="Arial" w:hAnsi="Arial" w:cs="Arial"/>
        </w:rPr>
        <w:t>Zaleca się, aby Wykonawca dokonał wizji lokalnej terenu, którego dotyczy zamówienie oraz zdobył wszelkie informacje niezbędne do przygotowania oferty i podpisania umowy.</w:t>
      </w:r>
    </w:p>
    <w:p w14:paraId="48CF7BEE" w14:textId="77777777" w:rsidR="00712FBC" w:rsidRPr="007618B4" w:rsidRDefault="00712FBC" w:rsidP="00C0475E">
      <w:pPr>
        <w:pStyle w:val="Bezodstpw"/>
        <w:tabs>
          <w:tab w:val="left" w:pos="284"/>
          <w:tab w:val="left" w:pos="567"/>
          <w:tab w:val="left" w:pos="851"/>
        </w:tabs>
        <w:jc w:val="both"/>
        <w:rPr>
          <w:rFonts w:ascii="Arial" w:hAnsi="Arial" w:cs="Arial"/>
          <w:color w:val="FF0000"/>
        </w:rPr>
      </w:pPr>
    </w:p>
    <w:p w14:paraId="5AD23EFD" w14:textId="12917B99" w:rsidR="00BB3D75" w:rsidRPr="007618B4" w:rsidRDefault="00BB3D75" w:rsidP="00712FBC">
      <w:pPr>
        <w:pStyle w:val="Bezodstpw"/>
        <w:jc w:val="both"/>
        <w:rPr>
          <w:rFonts w:ascii="Arial" w:hAnsi="Arial" w:cs="Arial"/>
        </w:rPr>
      </w:pPr>
      <w:r w:rsidRPr="007618B4">
        <w:rPr>
          <w:rFonts w:ascii="Arial" w:hAnsi="Arial" w:cs="Arial"/>
        </w:rPr>
        <w:lastRenderedPageBreak/>
        <w:t>Materiały użyte (wbudowane) do wykonania przedmiotu zamówienia powinny odpowiadać, co</w:t>
      </w:r>
      <w:r w:rsidR="00813D67" w:rsidRPr="007618B4">
        <w:rPr>
          <w:rFonts w:ascii="Arial" w:hAnsi="Arial" w:cs="Arial"/>
        </w:rPr>
        <w:t xml:space="preserve"> do</w:t>
      </w:r>
      <w:r w:rsidRPr="007618B4">
        <w:rPr>
          <w:rFonts w:ascii="Arial" w:hAnsi="Arial" w:cs="Arial"/>
        </w:rPr>
        <w:t xml:space="preserve"> jakości, wymaganiom określonym w ustawie z dnia 16 kwietnia 2004</w:t>
      </w:r>
      <w:r w:rsidR="001705F3" w:rsidRPr="007618B4">
        <w:rPr>
          <w:rFonts w:ascii="Arial" w:hAnsi="Arial" w:cs="Arial"/>
        </w:rPr>
        <w:t xml:space="preserve"> </w:t>
      </w:r>
      <w:r w:rsidRPr="007618B4">
        <w:rPr>
          <w:rFonts w:ascii="Arial" w:hAnsi="Arial" w:cs="Arial"/>
        </w:rPr>
        <w:t>r.</w:t>
      </w:r>
      <w:r w:rsidR="001705F3" w:rsidRPr="007618B4">
        <w:rPr>
          <w:rFonts w:ascii="Arial" w:hAnsi="Arial" w:cs="Arial"/>
        </w:rPr>
        <w:t xml:space="preserve"> </w:t>
      </w:r>
      <w:r w:rsidRPr="007618B4">
        <w:rPr>
          <w:rFonts w:ascii="Arial" w:hAnsi="Arial" w:cs="Arial"/>
        </w:rPr>
        <w:t>o wyrobach budowlanych (Dz. U. z 20</w:t>
      </w:r>
      <w:r w:rsidR="001705F3" w:rsidRPr="007618B4">
        <w:rPr>
          <w:rFonts w:ascii="Arial" w:hAnsi="Arial" w:cs="Arial"/>
        </w:rPr>
        <w:t>21 r. poz.</w:t>
      </w:r>
      <w:r w:rsidR="007618B4" w:rsidRPr="007618B4">
        <w:rPr>
          <w:rFonts w:ascii="Arial" w:hAnsi="Arial" w:cs="Arial"/>
        </w:rPr>
        <w:t xml:space="preserve"> </w:t>
      </w:r>
      <w:r w:rsidR="001705F3" w:rsidRPr="007618B4">
        <w:rPr>
          <w:rFonts w:ascii="Arial" w:hAnsi="Arial" w:cs="Arial"/>
        </w:rPr>
        <w:t>1213</w:t>
      </w:r>
      <w:r w:rsidRPr="007618B4">
        <w:rPr>
          <w:rFonts w:ascii="Arial" w:hAnsi="Arial" w:cs="Arial"/>
        </w:rPr>
        <w:t>) oraz wymaganiom określonym</w:t>
      </w:r>
      <w:r w:rsidR="007618B4" w:rsidRPr="007618B4">
        <w:rPr>
          <w:rFonts w:ascii="Arial" w:hAnsi="Arial" w:cs="Arial"/>
        </w:rPr>
        <w:t xml:space="preserve"> </w:t>
      </w:r>
      <w:r w:rsidRPr="007618B4">
        <w:rPr>
          <w:rFonts w:ascii="Arial" w:hAnsi="Arial" w:cs="Arial"/>
        </w:rPr>
        <w:t>w dokumentacji projektowej. Dla zastosowanych materiałów Wykonawca przedkłada Zamawiającemu</w:t>
      </w:r>
      <w:r w:rsidR="007618B4" w:rsidRPr="007618B4">
        <w:rPr>
          <w:rFonts w:ascii="Arial" w:hAnsi="Arial" w:cs="Arial"/>
        </w:rPr>
        <w:t xml:space="preserve"> </w:t>
      </w:r>
      <w:r w:rsidRPr="007618B4">
        <w:rPr>
          <w:rFonts w:ascii="Arial" w:hAnsi="Arial" w:cs="Arial"/>
        </w:rPr>
        <w:t>certyfikaty zgodności z CE lub aprobaty techniczne do odbioru końcowego zadania.</w:t>
      </w:r>
    </w:p>
    <w:p w14:paraId="4EC74E78" w14:textId="77777777" w:rsidR="001705F3" w:rsidRPr="007618B4" w:rsidRDefault="001705F3" w:rsidP="00712FBC">
      <w:pPr>
        <w:pStyle w:val="Bezodstpw"/>
        <w:jc w:val="both"/>
        <w:rPr>
          <w:rFonts w:ascii="Arial" w:hAnsi="Arial" w:cs="Arial"/>
        </w:rPr>
      </w:pPr>
    </w:p>
    <w:p w14:paraId="4F1A3446" w14:textId="537C7E35" w:rsidR="00BB3D75" w:rsidRPr="007618B4" w:rsidRDefault="00BB3D75" w:rsidP="00712FBC">
      <w:pPr>
        <w:pStyle w:val="Bezodstpw"/>
        <w:jc w:val="both"/>
        <w:rPr>
          <w:rFonts w:ascii="Arial" w:hAnsi="Arial" w:cs="Arial"/>
        </w:rPr>
      </w:pPr>
      <w:r w:rsidRPr="007618B4">
        <w:rPr>
          <w:rFonts w:ascii="Arial" w:hAnsi="Arial" w:cs="Arial"/>
        </w:rPr>
        <w:t>W trakcie wykonywania robót należy przes</w:t>
      </w:r>
      <w:r w:rsidR="001705F3" w:rsidRPr="007618B4">
        <w:rPr>
          <w:rFonts w:ascii="Arial" w:hAnsi="Arial" w:cs="Arial"/>
        </w:rPr>
        <w:t xml:space="preserve">trzegać Ustawy </w:t>
      </w:r>
      <w:r w:rsidRPr="007618B4">
        <w:rPr>
          <w:rFonts w:ascii="Arial" w:hAnsi="Arial" w:cs="Arial"/>
        </w:rPr>
        <w:t>z dnia 14 grudnia  2012</w:t>
      </w:r>
      <w:r w:rsidR="001705F3" w:rsidRPr="007618B4">
        <w:rPr>
          <w:rFonts w:ascii="Arial" w:hAnsi="Arial" w:cs="Arial"/>
        </w:rPr>
        <w:t xml:space="preserve"> </w:t>
      </w:r>
      <w:r w:rsidRPr="007618B4">
        <w:rPr>
          <w:rFonts w:ascii="Arial" w:hAnsi="Arial" w:cs="Arial"/>
        </w:rPr>
        <w:t xml:space="preserve">r. </w:t>
      </w:r>
      <w:r w:rsidR="007618B4" w:rsidRPr="007618B4">
        <w:rPr>
          <w:rFonts w:ascii="Arial" w:hAnsi="Arial" w:cs="Arial"/>
        </w:rPr>
        <w:br/>
      </w:r>
      <w:r w:rsidRPr="007618B4">
        <w:rPr>
          <w:rFonts w:ascii="Arial" w:hAnsi="Arial" w:cs="Arial"/>
        </w:rPr>
        <w:t>o odpadach (</w:t>
      </w:r>
      <w:r w:rsidR="001705F3" w:rsidRPr="007618B4">
        <w:rPr>
          <w:rFonts w:ascii="Arial" w:hAnsi="Arial" w:cs="Arial"/>
        </w:rPr>
        <w:t>Dz. U. z 202</w:t>
      </w:r>
      <w:r w:rsidR="007618B4" w:rsidRPr="007618B4">
        <w:rPr>
          <w:rFonts w:ascii="Arial" w:hAnsi="Arial" w:cs="Arial"/>
        </w:rPr>
        <w:t>3</w:t>
      </w:r>
      <w:r w:rsidR="001705F3" w:rsidRPr="007618B4">
        <w:rPr>
          <w:rFonts w:ascii="Arial" w:hAnsi="Arial" w:cs="Arial"/>
        </w:rPr>
        <w:t xml:space="preserve"> r. poz. </w:t>
      </w:r>
      <w:r w:rsidR="007618B4" w:rsidRPr="007618B4">
        <w:rPr>
          <w:rFonts w:ascii="Arial" w:hAnsi="Arial" w:cs="Arial"/>
        </w:rPr>
        <w:t>1587</w:t>
      </w:r>
      <w:r w:rsidR="001705F3" w:rsidRPr="007618B4">
        <w:rPr>
          <w:rFonts w:ascii="Arial" w:hAnsi="Arial" w:cs="Arial"/>
        </w:rPr>
        <w:t xml:space="preserve"> z</w:t>
      </w:r>
      <w:r w:rsidR="007618B4" w:rsidRPr="007618B4">
        <w:rPr>
          <w:rFonts w:ascii="Arial" w:hAnsi="Arial" w:cs="Arial"/>
        </w:rPr>
        <w:t xml:space="preserve"> późn. zm.</w:t>
      </w:r>
      <w:r w:rsidR="001705F3" w:rsidRPr="007618B4">
        <w:rPr>
          <w:rFonts w:ascii="Arial" w:hAnsi="Arial" w:cs="Arial"/>
        </w:rPr>
        <w:t>)</w:t>
      </w:r>
      <w:r w:rsidRPr="007618B4">
        <w:rPr>
          <w:rFonts w:ascii="Arial" w:hAnsi="Arial" w:cs="Arial"/>
        </w:rPr>
        <w:t>.</w:t>
      </w:r>
      <w:r w:rsidR="001705F3" w:rsidRPr="007618B4">
        <w:rPr>
          <w:rFonts w:ascii="Arial" w:hAnsi="Arial" w:cs="Arial"/>
        </w:rPr>
        <w:t xml:space="preserve"> </w:t>
      </w:r>
      <w:r w:rsidRPr="007618B4">
        <w:rPr>
          <w:rFonts w:ascii="Arial" w:hAnsi="Arial" w:cs="Arial"/>
        </w:rPr>
        <w:t>Wykonawcę obciążają wszelkie</w:t>
      </w:r>
      <w:r w:rsidR="001705F3" w:rsidRPr="007618B4">
        <w:rPr>
          <w:rFonts w:ascii="Arial" w:hAnsi="Arial" w:cs="Arial"/>
        </w:rPr>
        <w:t xml:space="preserve"> koszty, działania i obowiązki </w:t>
      </w:r>
      <w:r w:rsidRPr="007618B4">
        <w:rPr>
          <w:rFonts w:ascii="Arial" w:hAnsi="Arial" w:cs="Arial"/>
        </w:rPr>
        <w:t>związane z ich usunięciem, przechowywaniem i prawidłowym</w:t>
      </w:r>
      <w:r w:rsidR="001705F3" w:rsidRPr="007618B4">
        <w:rPr>
          <w:rFonts w:ascii="Arial" w:hAnsi="Arial" w:cs="Arial"/>
        </w:rPr>
        <w:t xml:space="preserve"> ich </w:t>
      </w:r>
      <w:r w:rsidRPr="007618B4">
        <w:rPr>
          <w:rFonts w:ascii="Arial" w:hAnsi="Arial" w:cs="Arial"/>
        </w:rPr>
        <w:t xml:space="preserve">zagospodarowaniem. </w:t>
      </w:r>
    </w:p>
    <w:p w14:paraId="3B5443BC" w14:textId="77777777" w:rsidR="003235DA" w:rsidRPr="007618B4" w:rsidRDefault="003235DA" w:rsidP="00712FBC">
      <w:pPr>
        <w:pStyle w:val="Bezodstpw"/>
        <w:jc w:val="both"/>
        <w:rPr>
          <w:rFonts w:ascii="Arial" w:hAnsi="Arial" w:cs="Arial"/>
        </w:rPr>
      </w:pPr>
    </w:p>
    <w:p w14:paraId="2AB76920" w14:textId="77777777" w:rsidR="007D42F2" w:rsidRPr="007618B4" w:rsidRDefault="007D42F2" w:rsidP="00712FBC">
      <w:pPr>
        <w:pStyle w:val="Bezodstpw"/>
        <w:jc w:val="both"/>
        <w:rPr>
          <w:rFonts w:ascii="Arial" w:hAnsi="Arial" w:cs="Arial"/>
          <w:color w:val="FF0000"/>
        </w:rPr>
      </w:pPr>
    </w:p>
    <w:p w14:paraId="21D9805C" w14:textId="77777777" w:rsidR="003235DA" w:rsidRPr="004D6D09" w:rsidRDefault="003235DA" w:rsidP="007D42F2">
      <w:pPr>
        <w:pStyle w:val="Bezodstpw"/>
        <w:tabs>
          <w:tab w:val="left" w:pos="284"/>
          <w:tab w:val="left" w:pos="567"/>
          <w:tab w:val="left" w:pos="851"/>
        </w:tabs>
        <w:jc w:val="both"/>
        <w:rPr>
          <w:rFonts w:ascii="Arial" w:hAnsi="Arial" w:cs="Arial"/>
        </w:rPr>
      </w:pPr>
    </w:p>
    <w:sectPr w:rsidR="003235DA" w:rsidRPr="004D6D0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DF23B" w14:textId="77777777" w:rsidR="00A0779D" w:rsidRDefault="00A0779D" w:rsidP="00CA6209">
      <w:pPr>
        <w:spacing w:after="0" w:line="240" w:lineRule="auto"/>
      </w:pPr>
      <w:r>
        <w:separator/>
      </w:r>
    </w:p>
  </w:endnote>
  <w:endnote w:type="continuationSeparator" w:id="0">
    <w:p w14:paraId="1DA61446" w14:textId="77777777" w:rsidR="00A0779D" w:rsidRDefault="00A0779D" w:rsidP="00CA6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919609"/>
      <w:docPartObj>
        <w:docPartGallery w:val="Page Numbers (Bottom of Page)"/>
        <w:docPartUnique/>
      </w:docPartObj>
    </w:sdtPr>
    <w:sdtContent>
      <w:p w14:paraId="470B88E8" w14:textId="67986E89" w:rsidR="00CA6209" w:rsidRDefault="00CA6209">
        <w:pPr>
          <w:pStyle w:val="Stopka"/>
          <w:jc w:val="center"/>
        </w:pPr>
        <w:r>
          <w:fldChar w:fldCharType="begin"/>
        </w:r>
        <w:r>
          <w:instrText>PAGE   \* MERGEFORMAT</w:instrText>
        </w:r>
        <w:r>
          <w:fldChar w:fldCharType="separate"/>
        </w:r>
        <w:r>
          <w:t>2</w:t>
        </w:r>
        <w:r>
          <w:fldChar w:fldCharType="end"/>
        </w:r>
      </w:p>
    </w:sdtContent>
  </w:sdt>
  <w:p w14:paraId="4E3BD60C" w14:textId="77777777" w:rsidR="00CA6209" w:rsidRDefault="00CA62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5285EC" w14:textId="77777777" w:rsidR="00A0779D" w:rsidRDefault="00A0779D" w:rsidP="00CA6209">
      <w:pPr>
        <w:spacing w:after="0" w:line="240" w:lineRule="auto"/>
      </w:pPr>
      <w:r>
        <w:separator/>
      </w:r>
    </w:p>
  </w:footnote>
  <w:footnote w:type="continuationSeparator" w:id="0">
    <w:p w14:paraId="039371B4" w14:textId="77777777" w:rsidR="00A0779D" w:rsidRDefault="00A0779D" w:rsidP="00CA62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9526E6"/>
    <w:multiLevelType w:val="hybridMultilevel"/>
    <w:tmpl w:val="68FAAA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1B64334"/>
    <w:multiLevelType w:val="hybridMultilevel"/>
    <w:tmpl w:val="DA129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291311D"/>
    <w:multiLevelType w:val="hybridMultilevel"/>
    <w:tmpl w:val="C99E59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6746316"/>
    <w:multiLevelType w:val="hybridMultilevel"/>
    <w:tmpl w:val="258AA6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B895007"/>
    <w:multiLevelType w:val="hybridMultilevel"/>
    <w:tmpl w:val="A058C064"/>
    <w:lvl w:ilvl="0" w:tplc="04150001">
      <w:start w:val="1"/>
      <w:numFmt w:val="bullet"/>
      <w:lvlText w:val=""/>
      <w:lvlJc w:val="left"/>
      <w:pPr>
        <w:ind w:left="1973" w:hanging="360"/>
      </w:pPr>
      <w:rPr>
        <w:rFonts w:ascii="Symbol" w:hAnsi="Symbol" w:hint="default"/>
      </w:rPr>
    </w:lvl>
    <w:lvl w:ilvl="1" w:tplc="04150003">
      <w:start w:val="1"/>
      <w:numFmt w:val="bullet"/>
      <w:lvlText w:val="o"/>
      <w:lvlJc w:val="left"/>
      <w:pPr>
        <w:ind w:left="2693" w:hanging="360"/>
      </w:pPr>
      <w:rPr>
        <w:rFonts w:ascii="Courier New" w:hAnsi="Courier New" w:cs="Courier New" w:hint="default"/>
      </w:rPr>
    </w:lvl>
    <w:lvl w:ilvl="2" w:tplc="04150005">
      <w:start w:val="1"/>
      <w:numFmt w:val="bullet"/>
      <w:lvlText w:val=""/>
      <w:lvlJc w:val="left"/>
      <w:pPr>
        <w:ind w:left="3413" w:hanging="360"/>
      </w:pPr>
      <w:rPr>
        <w:rFonts w:ascii="Wingdings" w:hAnsi="Wingdings" w:hint="default"/>
      </w:rPr>
    </w:lvl>
    <w:lvl w:ilvl="3" w:tplc="04150001">
      <w:start w:val="1"/>
      <w:numFmt w:val="bullet"/>
      <w:lvlText w:val=""/>
      <w:lvlJc w:val="left"/>
      <w:pPr>
        <w:ind w:left="4133" w:hanging="360"/>
      </w:pPr>
      <w:rPr>
        <w:rFonts w:ascii="Symbol" w:hAnsi="Symbol" w:hint="default"/>
      </w:rPr>
    </w:lvl>
    <w:lvl w:ilvl="4" w:tplc="04150003">
      <w:start w:val="1"/>
      <w:numFmt w:val="bullet"/>
      <w:lvlText w:val="o"/>
      <w:lvlJc w:val="left"/>
      <w:pPr>
        <w:ind w:left="4853" w:hanging="360"/>
      </w:pPr>
      <w:rPr>
        <w:rFonts w:ascii="Courier New" w:hAnsi="Courier New" w:cs="Courier New" w:hint="default"/>
      </w:rPr>
    </w:lvl>
    <w:lvl w:ilvl="5" w:tplc="04150005">
      <w:start w:val="1"/>
      <w:numFmt w:val="bullet"/>
      <w:lvlText w:val=""/>
      <w:lvlJc w:val="left"/>
      <w:pPr>
        <w:ind w:left="5573" w:hanging="360"/>
      </w:pPr>
      <w:rPr>
        <w:rFonts w:ascii="Wingdings" w:hAnsi="Wingdings" w:hint="default"/>
      </w:rPr>
    </w:lvl>
    <w:lvl w:ilvl="6" w:tplc="04150001">
      <w:start w:val="1"/>
      <w:numFmt w:val="bullet"/>
      <w:lvlText w:val=""/>
      <w:lvlJc w:val="left"/>
      <w:pPr>
        <w:ind w:left="6293" w:hanging="360"/>
      </w:pPr>
      <w:rPr>
        <w:rFonts w:ascii="Symbol" w:hAnsi="Symbol" w:hint="default"/>
      </w:rPr>
    </w:lvl>
    <w:lvl w:ilvl="7" w:tplc="04150003">
      <w:start w:val="1"/>
      <w:numFmt w:val="bullet"/>
      <w:lvlText w:val="o"/>
      <w:lvlJc w:val="left"/>
      <w:pPr>
        <w:ind w:left="7013" w:hanging="360"/>
      </w:pPr>
      <w:rPr>
        <w:rFonts w:ascii="Courier New" w:hAnsi="Courier New" w:cs="Courier New" w:hint="default"/>
      </w:rPr>
    </w:lvl>
    <w:lvl w:ilvl="8" w:tplc="04150005">
      <w:start w:val="1"/>
      <w:numFmt w:val="bullet"/>
      <w:lvlText w:val=""/>
      <w:lvlJc w:val="left"/>
      <w:pPr>
        <w:ind w:left="7733" w:hanging="360"/>
      </w:pPr>
      <w:rPr>
        <w:rFonts w:ascii="Wingdings" w:hAnsi="Wingdings" w:hint="default"/>
      </w:rPr>
    </w:lvl>
  </w:abstractNum>
  <w:num w:numId="1" w16cid:durableId="999889557">
    <w:abstractNumId w:val="4"/>
  </w:num>
  <w:num w:numId="2" w16cid:durableId="1195003909">
    <w:abstractNumId w:val="3"/>
  </w:num>
  <w:num w:numId="3" w16cid:durableId="668412031">
    <w:abstractNumId w:val="1"/>
  </w:num>
  <w:num w:numId="4" w16cid:durableId="815150820">
    <w:abstractNumId w:val="0"/>
  </w:num>
  <w:num w:numId="5" w16cid:durableId="5165847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75"/>
    <w:rsid w:val="000B7238"/>
    <w:rsid w:val="000C1E9B"/>
    <w:rsid w:val="00112A02"/>
    <w:rsid w:val="001705F3"/>
    <w:rsid w:val="00172EE7"/>
    <w:rsid w:val="00184257"/>
    <w:rsid w:val="001A2CB5"/>
    <w:rsid w:val="00251BD5"/>
    <w:rsid w:val="002E6A1C"/>
    <w:rsid w:val="00306E28"/>
    <w:rsid w:val="003235DA"/>
    <w:rsid w:val="003B1248"/>
    <w:rsid w:val="00437F25"/>
    <w:rsid w:val="00461F8A"/>
    <w:rsid w:val="00462948"/>
    <w:rsid w:val="00492EE4"/>
    <w:rsid w:val="004D6D09"/>
    <w:rsid w:val="00501FA1"/>
    <w:rsid w:val="005A42C4"/>
    <w:rsid w:val="005F77DA"/>
    <w:rsid w:val="00681365"/>
    <w:rsid w:val="006F2D53"/>
    <w:rsid w:val="00705A7C"/>
    <w:rsid w:val="007106A8"/>
    <w:rsid w:val="00712FBC"/>
    <w:rsid w:val="00760D19"/>
    <w:rsid w:val="007618B4"/>
    <w:rsid w:val="007D42F2"/>
    <w:rsid w:val="00802DD0"/>
    <w:rsid w:val="00813D67"/>
    <w:rsid w:val="00864AF2"/>
    <w:rsid w:val="0087735A"/>
    <w:rsid w:val="008B0EB8"/>
    <w:rsid w:val="008C23E7"/>
    <w:rsid w:val="008D1DCC"/>
    <w:rsid w:val="0091713E"/>
    <w:rsid w:val="009268EC"/>
    <w:rsid w:val="00927AD7"/>
    <w:rsid w:val="00961525"/>
    <w:rsid w:val="00997A87"/>
    <w:rsid w:val="009B1E0E"/>
    <w:rsid w:val="009B48A8"/>
    <w:rsid w:val="009E2341"/>
    <w:rsid w:val="00A0779D"/>
    <w:rsid w:val="00A36D14"/>
    <w:rsid w:val="00A47168"/>
    <w:rsid w:val="00A5661B"/>
    <w:rsid w:val="00AA2BE9"/>
    <w:rsid w:val="00B157E3"/>
    <w:rsid w:val="00B302A3"/>
    <w:rsid w:val="00B926F7"/>
    <w:rsid w:val="00B943F0"/>
    <w:rsid w:val="00BB3D75"/>
    <w:rsid w:val="00C0475E"/>
    <w:rsid w:val="00CA4DC5"/>
    <w:rsid w:val="00CA6209"/>
    <w:rsid w:val="00CC6600"/>
    <w:rsid w:val="00CC7F40"/>
    <w:rsid w:val="00CE3945"/>
    <w:rsid w:val="00DD51EA"/>
    <w:rsid w:val="00E479EE"/>
    <w:rsid w:val="00F36EB1"/>
    <w:rsid w:val="00FA6C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5D9E6"/>
  <w15:docId w15:val="{9412EBD7-9971-46D6-8889-448596128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BB3D75"/>
    <w:pPr>
      <w:spacing w:after="0" w:line="240" w:lineRule="auto"/>
    </w:p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
    <w:basedOn w:val="Normalny"/>
    <w:link w:val="TekstpodstawowyZnak"/>
    <w:rsid w:val="00BB3D75"/>
    <w:pPr>
      <w:spacing w:after="0" w:line="240" w:lineRule="auto"/>
      <w:jc w:val="both"/>
    </w:pPr>
    <w:rPr>
      <w:rFonts w:ascii="Times New Roman" w:eastAsia="Times New Roman" w:hAnsi="Times New Roman" w:cs="Times New Roman"/>
      <w:sz w:val="24"/>
      <w:szCs w:val="20"/>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rsid w:val="00BB3D75"/>
    <w:rPr>
      <w:rFonts w:ascii="Times New Roman" w:eastAsia="Times New Roman" w:hAnsi="Times New Roman" w:cs="Times New Roman"/>
      <w:sz w:val="24"/>
      <w:szCs w:val="20"/>
    </w:rPr>
  </w:style>
  <w:style w:type="paragraph" w:customStyle="1" w:styleId="ReportText">
    <w:name w:val="Report Text"/>
    <w:rsid w:val="00E479EE"/>
    <w:pPr>
      <w:spacing w:after="120" w:line="260" w:lineRule="atLeast"/>
      <w:ind w:left="1253"/>
    </w:pPr>
    <w:rPr>
      <w:rFonts w:ascii="Arial" w:eastAsia="Times New Roman" w:hAnsi="Arial" w:cs="Times New Roman"/>
      <w:sz w:val="20"/>
      <w:szCs w:val="20"/>
    </w:rPr>
  </w:style>
  <w:style w:type="paragraph" w:styleId="Nagwek">
    <w:name w:val="header"/>
    <w:basedOn w:val="Normalny"/>
    <w:link w:val="NagwekZnak"/>
    <w:uiPriority w:val="99"/>
    <w:unhideWhenUsed/>
    <w:rsid w:val="00CA62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6209"/>
  </w:style>
  <w:style w:type="paragraph" w:styleId="Stopka">
    <w:name w:val="footer"/>
    <w:basedOn w:val="Normalny"/>
    <w:link w:val="StopkaZnak"/>
    <w:uiPriority w:val="99"/>
    <w:unhideWhenUsed/>
    <w:rsid w:val="00CA62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6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158261">
      <w:bodyDiv w:val="1"/>
      <w:marLeft w:val="0"/>
      <w:marRight w:val="0"/>
      <w:marTop w:val="0"/>
      <w:marBottom w:val="0"/>
      <w:divBdr>
        <w:top w:val="none" w:sz="0" w:space="0" w:color="auto"/>
        <w:left w:val="none" w:sz="0" w:space="0" w:color="auto"/>
        <w:bottom w:val="none" w:sz="0" w:space="0" w:color="auto"/>
        <w:right w:val="none" w:sz="0" w:space="0" w:color="auto"/>
      </w:divBdr>
    </w:div>
    <w:div w:id="112479593">
      <w:bodyDiv w:val="1"/>
      <w:marLeft w:val="0"/>
      <w:marRight w:val="0"/>
      <w:marTop w:val="0"/>
      <w:marBottom w:val="0"/>
      <w:divBdr>
        <w:top w:val="none" w:sz="0" w:space="0" w:color="auto"/>
        <w:left w:val="none" w:sz="0" w:space="0" w:color="auto"/>
        <w:bottom w:val="none" w:sz="0" w:space="0" w:color="auto"/>
        <w:right w:val="none" w:sz="0" w:space="0" w:color="auto"/>
      </w:divBdr>
    </w:div>
    <w:div w:id="378015255">
      <w:bodyDiv w:val="1"/>
      <w:marLeft w:val="0"/>
      <w:marRight w:val="0"/>
      <w:marTop w:val="0"/>
      <w:marBottom w:val="0"/>
      <w:divBdr>
        <w:top w:val="none" w:sz="0" w:space="0" w:color="auto"/>
        <w:left w:val="none" w:sz="0" w:space="0" w:color="auto"/>
        <w:bottom w:val="none" w:sz="0" w:space="0" w:color="auto"/>
        <w:right w:val="none" w:sz="0" w:space="0" w:color="auto"/>
      </w:divBdr>
    </w:div>
    <w:div w:id="1170633294">
      <w:bodyDiv w:val="1"/>
      <w:marLeft w:val="0"/>
      <w:marRight w:val="0"/>
      <w:marTop w:val="0"/>
      <w:marBottom w:val="0"/>
      <w:divBdr>
        <w:top w:val="none" w:sz="0" w:space="0" w:color="auto"/>
        <w:left w:val="none" w:sz="0" w:space="0" w:color="auto"/>
        <w:bottom w:val="none" w:sz="0" w:space="0" w:color="auto"/>
        <w:right w:val="none" w:sz="0" w:space="0" w:color="auto"/>
      </w:divBdr>
    </w:div>
    <w:div w:id="1663315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1A8BC-BCDB-45C8-82D1-48B6287E8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1018</Words>
  <Characters>6109</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Rosa-Trela</dc:creator>
  <cp:lastModifiedBy>Katarzyna Michalska-Forys</cp:lastModifiedBy>
  <cp:revision>6</cp:revision>
  <cp:lastPrinted>2024-04-02T09:51:00Z</cp:lastPrinted>
  <dcterms:created xsi:type="dcterms:W3CDTF">2024-04-02T08:53:00Z</dcterms:created>
  <dcterms:modified xsi:type="dcterms:W3CDTF">2024-04-02T09:56:00Z</dcterms:modified>
</cp:coreProperties>
</file>